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0E" w:rsidRDefault="00755A0E" w:rsidP="00E128B1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Резолюция муниципального августовского педагогического совета 2017г</w:t>
      </w:r>
    </w:p>
    <w:p w:rsidR="00755A0E" w:rsidRPr="00755A0E" w:rsidRDefault="00755A0E" w:rsidP="00755A0E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755A0E">
        <w:rPr>
          <w:b/>
          <w:bCs/>
          <w:sz w:val="24"/>
          <w:szCs w:val="24"/>
        </w:rPr>
        <w:t>Ключевые изменения деятельности муниципальной системы образования: новая образовательная среда и новые образовательные результаты</w:t>
      </w:r>
      <w:r>
        <w:rPr>
          <w:b/>
          <w:bCs/>
          <w:sz w:val="24"/>
          <w:szCs w:val="24"/>
        </w:rPr>
        <w:t>»</w:t>
      </w:r>
    </w:p>
    <w:p w:rsidR="00755A0E" w:rsidRDefault="00755A0E" w:rsidP="00A30BC0">
      <w:pPr>
        <w:pStyle w:val="a4"/>
        <w:rPr>
          <w:b/>
          <w:bCs/>
          <w:sz w:val="24"/>
          <w:szCs w:val="24"/>
        </w:rPr>
      </w:pPr>
    </w:p>
    <w:p w:rsidR="00E128B1" w:rsidRPr="00A30BC0" w:rsidRDefault="00E128B1" w:rsidP="00A30BC0">
      <w:pPr>
        <w:pStyle w:val="a4"/>
        <w:rPr>
          <w:b/>
          <w:bCs/>
          <w:sz w:val="24"/>
          <w:szCs w:val="24"/>
        </w:rPr>
      </w:pPr>
      <w:r w:rsidRPr="00A30BC0">
        <w:rPr>
          <w:b/>
          <w:bCs/>
          <w:sz w:val="24"/>
          <w:szCs w:val="24"/>
        </w:rPr>
        <w:t xml:space="preserve">Приоритетные направления и задачи муниципальной системы образования и управления образования администрации </w:t>
      </w:r>
      <w:proofErr w:type="spellStart"/>
      <w:r w:rsidRPr="00A30BC0">
        <w:rPr>
          <w:b/>
          <w:bCs/>
          <w:sz w:val="24"/>
          <w:szCs w:val="24"/>
        </w:rPr>
        <w:t>Ирбейского</w:t>
      </w:r>
      <w:proofErr w:type="spellEnd"/>
      <w:r w:rsidRPr="00A30BC0">
        <w:rPr>
          <w:b/>
          <w:bCs/>
          <w:sz w:val="24"/>
          <w:szCs w:val="24"/>
        </w:rPr>
        <w:t xml:space="preserve"> района на 2017 -2018 учебный год.</w:t>
      </w:r>
    </w:p>
    <w:p w:rsidR="00E128B1" w:rsidRPr="00A30BC0" w:rsidRDefault="00E128B1" w:rsidP="00A30BC0">
      <w:pPr>
        <w:pStyle w:val="a3"/>
        <w:ind w:firstLine="698"/>
        <w:jc w:val="both"/>
        <w:rPr>
          <w:b/>
          <w:bCs/>
        </w:rPr>
      </w:pPr>
      <w:r w:rsidRPr="00A30BC0">
        <w:rPr>
          <w:b/>
          <w:bCs/>
        </w:rPr>
        <w:t>1. Основные задачи дошкольного образования</w:t>
      </w:r>
    </w:p>
    <w:p w:rsidR="00E128B1" w:rsidRPr="00A30BC0" w:rsidRDefault="00E128B1" w:rsidP="00A30BC0">
      <w:pPr>
        <w:pStyle w:val="a3"/>
        <w:ind w:firstLine="709"/>
        <w:jc w:val="both"/>
        <w:rPr>
          <w:bCs/>
        </w:rPr>
      </w:pPr>
      <w:r w:rsidRPr="00A30BC0">
        <w:rPr>
          <w:bCs/>
        </w:rPr>
        <w:t>1. Обеспечить реализацию программ дошкольного образования в соответствии с ФГОС ДО;</w:t>
      </w:r>
    </w:p>
    <w:p w:rsidR="00E128B1" w:rsidRPr="00A30BC0" w:rsidRDefault="00E128B1" w:rsidP="00A30BC0">
      <w:pPr>
        <w:pStyle w:val="a3"/>
        <w:ind w:firstLine="709"/>
        <w:jc w:val="both"/>
      </w:pPr>
      <w:r w:rsidRPr="00A30BC0">
        <w:rPr>
          <w:bCs/>
        </w:rPr>
        <w:t>2. Продолжить работу по созданию</w:t>
      </w:r>
      <w:r w:rsidRPr="00A30BC0">
        <w:rPr>
          <w:b/>
          <w:bCs/>
        </w:rPr>
        <w:t xml:space="preserve"> </w:t>
      </w:r>
      <w:r w:rsidRPr="00A30BC0">
        <w:t>новой образовательной среды, содержательно-насыщенной, вариативной, позволяющей создать условия для всестороннего развития дошкольников, в том числе способствующей ранней профориентации, а также развитию инициативы и самостоятельности воспитанников.</w:t>
      </w:r>
    </w:p>
    <w:p w:rsidR="00E128B1" w:rsidRPr="00A30BC0" w:rsidRDefault="00E128B1" w:rsidP="00A30BC0">
      <w:pPr>
        <w:pStyle w:val="a3"/>
        <w:ind w:firstLine="709"/>
        <w:jc w:val="both"/>
      </w:pPr>
      <w:r w:rsidRPr="00A30BC0">
        <w:t>3. Выстроить систему работы между ДОУ и начальной школой, направленную на развитие речевых и коммуникативных навыков воспитанников, в рамках плана работы по преемственности обучения образовательных организаций.</w:t>
      </w:r>
    </w:p>
    <w:p w:rsidR="00755A0E" w:rsidRPr="00A30BC0" w:rsidRDefault="00E128B1" w:rsidP="00A30BC0">
      <w:pPr>
        <w:pStyle w:val="a3"/>
        <w:ind w:firstLine="698"/>
        <w:jc w:val="both"/>
        <w:rPr>
          <w:b/>
        </w:rPr>
      </w:pPr>
      <w:r w:rsidRPr="00A30BC0">
        <w:rPr>
          <w:b/>
        </w:rPr>
        <w:t>2. Основные задачи для общего образования</w:t>
      </w:r>
    </w:p>
    <w:p w:rsidR="00E128B1" w:rsidRPr="00A30BC0" w:rsidRDefault="00E128B1" w:rsidP="00A30BC0">
      <w:pPr>
        <w:pStyle w:val="a3"/>
        <w:ind w:firstLine="698"/>
        <w:jc w:val="both"/>
      </w:pPr>
      <w:r w:rsidRPr="00A30BC0">
        <w:t>1. Создать условия для распространения и закрепления практики оценивания образовательных результатов начальной и основной  школы в поддерживающем ключе на муниципальном и школьном уровне.</w:t>
      </w:r>
    </w:p>
    <w:p w:rsidR="00E128B1" w:rsidRPr="00A30BC0" w:rsidRDefault="00E128B1" w:rsidP="00A30BC0">
      <w:pPr>
        <w:pStyle w:val="a3"/>
        <w:ind w:firstLine="698"/>
        <w:jc w:val="both"/>
      </w:pPr>
      <w:r w:rsidRPr="00A30BC0">
        <w:t>2. Продолжить совершенствование  школьных системы оценки качества образования, обеспечивающих динамику качества на основе работы с данными;</w:t>
      </w:r>
      <w:r w:rsidR="00A30BC0">
        <w:t xml:space="preserve"> </w:t>
      </w:r>
      <w:r w:rsidRPr="00A30BC0">
        <w:t>(обеспечивающих ликвидацию отрицательной и нестабильной динамики результатов по читательской грамотности, по ОГЭ и увеличение «доли учеников с высоким уровнем подготовки»  по итогам сдачи ЕГЭ).</w:t>
      </w:r>
    </w:p>
    <w:p w:rsidR="00755A0E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</w:rPr>
      </w:pPr>
      <w:r w:rsidRPr="00A30BC0">
        <w:rPr>
          <w:rFonts w:ascii="Times New Roman" w:hAnsi="Times New Roman" w:cs="Times New Roman"/>
          <w:sz w:val="24"/>
          <w:szCs w:val="24"/>
        </w:rPr>
        <w:t>3. Обеспечить обновление ООП учебной области «Технология».</w:t>
      </w:r>
      <w:r w:rsidRPr="00A30BC0">
        <w:rPr>
          <w:rFonts w:ascii="Times New Roman" w:hAnsi="Times New Roman" w:cs="Times New Roman"/>
        </w:rPr>
        <w:t xml:space="preserve"> </w:t>
      </w:r>
    </w:p>
    <w:p w:rsidR="00E128B1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</w:rPr>
      </w:pPr>
      <w:r w:rsidRPr="00A30BC0">
        <w:rPr>
          <w:rFonts w:ascii="Times New Roman" w:hAnsi="Times New Roman" w:cs="Times New Roman"/>
        </w:rPr>
        <w:t xml:space="preserve">4. Обеспечить совершенствование </w:t>
      </w:r>
      <w:proofErr w:type="spellStart"/>
      <w:r w:rsidRPr="00A30BC0">
        <w:rPr>
          <w:rFonts w:ascii="Times New Roman" w:hAnsi="Times New Roman" w:cs="Times New Roman"/>
        </w:rPr>
        <w:t>профориентационной</w:t>
      </w:r>
      <w:proofErr w:type="spellEnd"/>
      <w:r w:rsidRPr="00A30BC0">
        <w:rPr>
          <w:rFonts w:ascii="Times New Roman" w:hAnsi="Times New Roman" w:cs="Times New Roman"/>
        </w:rPr>
        <w:t xml:space="preserve"> работы с обучающимися, способствующей самоопределению </w:t>
      </w:r>
      <w:proofErr w:type="gramStart"/>
      <w:r w:rsidRPr="00A30BC0">
        <w:rPr>
          <w:rFonts w:ascii="Times New Roman" w:hAnsi="Times New Roman" w:cs="Times New Roman"/>
        </w:rPr>
        <w:t>обучающихся</w:t>
      </w:r>
      <w:proofErr w:type="gramEnd"/>
      <w:r w:rsidRPr="00A30BC0">
        <w:rPr>
          <w:rFonts w:ascii="Times New Roman" w:hAnsi="Times New Roman" w:cs="Times New Roman"/>
        </w:rPr>
        <w:t xml:space="preserve"> на этапе обучения в начальной и основной школе, через расширение партнерства ОО между собой, с учреждениями СПО, организациями и предприятиями района. Обеспечить создание корпоративных классов (правовых – полицейских).</w:t>
      </w:r>
    </w:p>
    <w:p w:rsidR="00E128B1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BC0">
        <w:rPr>
          <w:rFonts w:ascii="Times New Roman" w:hAnsi="Times New Roman" w:cs="Times New Roman"/>
          <w:b/>
          <w:sz w:val="24"/>
          <w:szCs w:val="24"/>
        </w:rPr>
        <w:t>3. Основные задачи инклюзивного образования</w:t>
      </w:r>
    </w:p>
    <w:p w:rsidR="00E128B1" w:rsidRPr="00A30BC0" w:rsidRDefault="00E128B1" w:rsidP="00A30BC0">
      <w:pPr>
        <w:pStyle w:val="a7"/>
        <w:spacing w:after="24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A30BC0">
        <w:rPr>
          <w:rFonts w:ascii="Times New Roman" w:hAnsi="Times New Roman" w:cs="Times New Roman"/>
          <w:sz w:val="24"/>
          <w:szCs w:val="24"/>
        </w:rPr>
        <w:t>1. Обеспечить реализацию адаптированных программ в соответствии ФГОС НОО ОВЗ и ФГОС НОО УО</w:t>
      </w:r>
    </w:p>
    <w:p w:rsidR="00E128B1" w:rsidRPr="00A30BC0" w:rsidRDefault="00E128B1" w:rsidP="00A30BC0">
      <w:pPr>
        <w:pStyle w:val="a7"/>
        <w:spacing w:after="240"/>
        <w:ind w:firstLine="6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BC0">
        <w:rPr>
          <w:rFonts w:ascii="Times New Roman" w:hAnsi="Times New Roman" w:cs="Times New Roman"/>
          <w:bCs/>
          <w:sz w:val="24"/>
          <w:szCs w:val="24"/>
        </w:rPr>
        <w:t>2. Обеспечить выполнение плановых мероприятий («дорожных карт») по повышению показателей доступности для детей-инвалидов объектов и услуг.</w:t>
      </w:r>
    </w:p>
    <w:p w:rsidR="00E128B1" w:rsidRPr="00A30BC0" w:rsidRDefault="00E128B1" w:rsidP="00A30BC0">
      <w:pPr>
        <w:pStyle w:val="a7"/>
        <w:spacing w:after="24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A30BC0">
        <w:rPr>
          <w:rFonts w:ascii="Times New Roman" w:hAnsi="Times New Roman" w:cs="Times New Roman"/>
          <w:sz w:val="24"/>
          <w:szCs w:val="24"/>
        </w:rPr>
        <w:t>3. Начать формирование ресурсного обменного фонда оборудования с ОВЗ и детей-инвалидов</w:t>
      </w:r>
    </w:p>
    <w:p w:rsidR="00E128B1" w:rsidRPr="00A30BC0" w:rsidRDefault="00E128B1" w:rsidP="00A30BC0">
      <w:pPr>
        <w:spacing w:after="24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A30BC0">
        <w:rPr>
          <w:rFonts w:ascii="Times New Roman" w:hAnsi="Times New Roman" w:cs="Times New Roman"/>
        </w:rPr>
        <w:t>4. Разработать модель реализации инклюзивного образования в ОО и на муниципальном уровне, направленную на расширение вариативности образования для детей с ОВЗ</w:t>
      </w:r>
    </w:p>
    <w:p w:rsidR="00E128B1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BC0">
        <w:rPr>
          <w:rFonts w:ascii="Times New Roman" w:hAnsi="Times New Roman" w:cs="Times New Roman"/>
          <w:b/>
          <w:sz w:val="24"/>
          <w:szCs w:val="24"/>
        </w:rPr>
        <w:t>4. Основные задачи для воспитания и дополнительного образования</w:t>
      </w:r>
    </w:p>
    <w:p w:rsidR="00E128B1" w:rsidRPr="00A30BC0" w:rsidRDefault="00E128B1" w:rsidP="00A30BC0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BC0">
        <w:rPr>
          <w:rFonts w:ascii="Times New Roman" w:hAnsi="Times New Roman" w:cs="Times New Roman"/>
          <w:sz w:val="24"/>
          <w:szCs w:val="24"/>
        </w:rPr>
        <w:t>1. Разработать модель образовательной среды школ, обеспечивающих повышение результативности участия школьников в интеллектуальных состязаниях и последовательное включение школьников в физико-математические, естественно - научные практики.</w:t>
      </w:r>
    </w:p>
    <w:p w:rsidR="00E128B1" w:rsidRPr="00A30BC0" w:rsidRDefault="00E128B1" w:rsidP="00A30BC0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BC0">
        <w:rPr>
          <w:rFonts w:ascii="Times New Roman" w:hAnsi="Times New Roman" w:cs="Times New Roman"/>
          <w:sz w:val="24"/>
          <w:szCs w:val="24"/>
        </w:rPr>
        <w:lastRenderedPageBreak/>
        <w:t>2.Продолжить становление уклада жизни школ как фактора духовно-нравственного развития обучающихся и обновление практик воспитания через: развитие позитивных социальных практик (</w:t>
      </w:r>
      <w:proofErr w:type="spellStart"/>
      <w:r w:rsidRPr="00A30BC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30BC0">
        <w:rPr>
          <w:rFonts w:ascii="Times New Roman" w:hAnsi="Times New Roman" w:cs="Times New Roman"/>
          <w:sz w:val="24"/>
          <w:szCs w:val="24"/>
        </w:rPr>
        <w:t>, РДШ, самоуправление)</w:t>
      </w:r>
      <w:r w:rsidR="00755A0E" w:rsidRPr="00A30BC0">
        <w:rPr>
          <w:rFonts w:ascii="Times New Roman" w:hAnsi="Times New Roman" w:cs="Times New Roman"/>
          <w:sz w:val="24"/>
          <w:szCs w:val="24"/>
        </w:rPr>
        <w:t xml:space="preserve"> </w:t>
      </w:r>
      <w:r w:rsidRPr="00A30BC0">
        <w:rPr>
          <w:rFonts w:ascii="Times New Roman" w:hAnsi="Times New Roman" w:cs="Times New Roman"/>
          <w:sz w:val="24"/>
          <w:szCs w:val="24"/>
        </w:rPr>
        <w:t xml:space="preserve">через развитие умений позитивного разрешения конфликтов </w:t>
      </w:r>
    </w:p>
    <w:p w:rsidR="00E128B1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BC0">
        <w:rPr>
          <w:rFonts w:ascii="Times New Roman" w:hAnsi="Times New Roman" w:cs="Times New Roman"/>
          <w:b/>
          <w:sz w:val="24"/>
          <w:szCs w:val="24"/>
        </w:rPr>
        <w:t>5. Основные задачи по развитию кадрового потенциала.</w:t>
      </w:r>
    </w:p>
    <w:p w:rsidR="00E128B1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30BC0">
        <w:rPr>
          <w:rFonts w:ascii="Times New Roman" w:hAnsi="Times New Roman" w:cs="Times New Roman"/>
          <w:sz w:val="24"/>
          <w:szCs w:val="24"/>
        </w:rPr>
        <w:t xml:space="preserve">1. Продолжить работу по обеспечению ОО квалифицированными педагогами, в том числе через использование системы переподготовки, заочного обучения (в т.ч. по целевому обучению и </w:t>
      </w:r>
      <w:proofErr w:type="spellStart"/>
      <w:proofErr w:type="gramStart"/>
      <w:r w:rsidRPr="00A30BC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30BC0">
        <w:rPr>
          <w:rFonts w:ascii="Times New Roman" w:hAnsi="Times New Roman" w:cs="Times New Roman"/>
          <w:sz w:val="24"/>
          <w:szCs w:val="24"/>
        </w:rPr>
        <w:t>).</w:t>
      </w:r>
    </w:p>
    <w:p w:rsidR="00E128B1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30BC0">
        <w:rPr>
          <w:rFonts w:ascii="Times New Roman" w:hAnsi="Times New Roman" w:cs="Times New Roman"/>
          <w:sz w:val="24"/>
          <w:szCs w:val="24"/>
        </w:rPr>
        <w:t xml:space="preserve">2. Обеспечить целенаправленную подготовку педагогических кадров по актуальным направлениям деятельности в рамках школьных программ развития педагогических кадров и на уровне муниципалитета: </w:t>
      </w:r>
    </w:p>
    <w:p w:rsidR="00E128B1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30BC0">
        <w:rPr>
          <w:rFonts w:ascii="Times New Roman" w:hAnsi="Times New Roman" w:cs="Times New Roman"/>
          <w:sz w:val="24"/>
          <w:szCs w:val="24"/>
        </w:rPr>
        <w:t>овладение новыми педагогическими компетентностями использования цифровой среды в образовательном процессе; работа с детьми с ОВЗ, одаренными детьми, создание развивающей предметно-пространственной среды для обеспечения познавательно – исследовательской деятельности детей.</w:t>
      </w:r>
    </w:p>
    <w:p w:rsidR="00E128B1" w:rsidRPr="00A30BC0" w:rsidRDefault="00E128B1" w:rsidP="00A30BC0">
      <w:pPr>
        <w:pStyle w:val="a3"/>
        <w:tabs>
          <w:tab w:val="left" w:pos="567"/>
        </w:tabs>
        <w:spacing w:after="240" w:afterAutospacing="0"/>
        <w:ind w:firstLine="698"/>
        <w:jc w:val="both"/>
      </w:pPr>
      <w:r w:rsidRPr="00A30BC0">
        <w:t>3. Продолжить работу по повышению эффективности проведения урока в условиях внедрения ФГОС.</w:t>
      </w:r>
    </w:p>
    <w:p w:rsidR="00E128B1" w:rsidRPr="00A30BC0" w:rsidRDefault="00E128B1" w:rsidP="00A30BC0">
      <w:pPr>
        <w:pStyle w:val="a3"/>
        <w:tabs>
          <w:tab w:val="left" w:pos="567"/>
        </w:tabs>
        <w:spacing w:after="240" w:afterAutospacing="0"/>
        <w:ind w:firstLine="698"/>
        <w:jc w:val="both"/>
      </w:pPr>
      <w:r w:rsidRPr="00A30BC0">
        <w:t xml:space="preserve">4. Создать условия для профессионального роста молодых педагогов через наставничество, участие в краевых программах (в молодежных профессиональных педагогических играх и летних школах для молодых) и реализацию проекта «Молодые педагоги земли </w:t>
      </w:r>
      <w:proofErr w:type="spellStart"/>
      <w:r w:rsidRPr="00A30BC0">
        <w:t>Ирбейской</w:t>
      </w:r>
      <w:proofErr w:type="spellEnd"/>
      <w:r w:rsidRPr="00A30BC0">
        <w:t>».</w:t>
      </w:r>
    </w:p>
    <w:p w:rsidR="00E128B1" w:rsidRPr="00A30BC0" w:rsidRDefault="00E128B1" w:rsidP="00A30BC0">
      <w:pPr>
        <w:pStyle w:val="a7"/>
        <w:spacing w:after="240"/>
        <w:ind w:firstLine="6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BC0">
        <w:rPr>
          <w:rFonts w:ascii="Times New Roman" w:hAnsi="Times New Roman" w:cs="Times New Roman"/>
          <w:b/>
          <w:bCs/>
          <w:sz w:val="24"/>
          <w:szCs w:val="24"/>
        </w:rPr>
        <w:t xml:space="preserve">6 .Основные задачи по реализации ключевых изменений в управлении </w:t>
      </w:r>
    </w:p>
    <w:p w:rsidR="00E128B1" w:rsidRPr="00A30BC0" w:rsidRDefault="00E128B1" w:rsidP="00A30BC0">
      <w:pPr>
        <w:pStyle w:val="a3"/>
        <w:tabs>
          <w:tab w:val="left" w:pos="567"/>
        </w:tabs>
        <w:spacing w:after="240" w:afterAutospacing="0"/>
        <w:ind w:firstLine="709"/>
        <w:jc w:val="both"/>
      </w:pPr>
      <w:r w:rsidRPr="00A30BC0">
        <w:t xml:space="preserve">1. Создать условия и обеспечить обновление образовательной среды образовательной организации, в том числе и </w:t>
      </w:r>
      <w:proofErr w:type="gramStart"/>
      <w:r w:rsidRPr="00A30BC0">
        <w:t>через</w:t>
      </w:r>
      <w:proofErr w:type="gramEnd"/>
      <w:r w:rsidRPr="00A30BC0">
        <w:t xml:space="preserve"> </w:t>
      </w:r>
      <w:proofErr w:type="gramStart"/>
      <w:r w:rsidRPr="00A30BC0">
        <w:t>ее</w:t>
      </w:r>
      <w:proofErr w:type="gramEnd"/>
      <w:r w:rsidRPr="00A30BC0">
        <w:t xml:space="preserve"> </w:t>
      </w:r>
      <w:proofErr w:type="spellStart"/>
      <w:r w:rsidRPr="00A30BC0">
        <w:t>цифровизацию</w:t>
      </w:r>
      <w:proofErr w:type="spellEnd"/>
      <w:r w:rsidRPr="00A30BC0">
        <w:t>.</w:t>
      </w:r>
    </w:p>
    <w:p w:rsidR="00E128B1" w:rsidRDefault="00E128B1" w:rsidP="00A30BC0">
      <w:pPr>
        <w:pStyle w:val="a3"/>
        <w:tabs>
          <w:tab w:val="left" w:pos="567"/>
        </w:tabs>
        <w:spacing w:after="240" w:afterAutospacing="0"/>
        <w:ind w:firstLine="709"/>
        <w:jc w:val="both"/>
      </w:pPr>
      <w:r>
        <w:rPr>
          <w:bCs/>
        </w:rPr>
        <w:t>2. Повысить эффективность управления</w:t>
      </w:r>
      <w:r>
        <w:t>, за счет внедрения: системного использования проектного подхода; управления на основе данных (мониторинги).</w:t>
      </w:r>
    </w:p>
    <w:p w:rsidR="00E128B1" w:rsidRDefault="00E128B1" w:rsidP="00A30BC0">
      <w:pPr>
        <w:pStyle w:val="a3"/>
        <w:tabs>
          <w:tab w:val="left" w:pos="567"/>
        </w:tabs>
        <w:spacing w:after="240" w:afterAutospacing="0"/>
        <w:ind w:firstLine="709"/>
        <w:jc w:val="both"/>
      </w:pPr>
      <w:r>
        <w:t xml:space="preserve">3. Создать условия для презентации и распространения практик работы по реализуемым ОО проектам, включенным в региональный образовательный атлас и краевые приоритетные проекты («Молодые профессионалы» - </w:t>
      </w:r>
      <w:proofErr w:type="spellStart"/>
      <w:r>
        <w:t>Джуниорскиллс</w:t>
      </w:r>
      <w:proofErr w:type="spellEnd"/>
      <w:r>
        <w:t>; «Реальное образование», «Территориальные программы и сетевые кооперации»).</w:t>
      </w:r>
    </w:p>
    <w:sectPr w:rsidR="00E128B1" w:rsidSect="002E102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721E"/>
    <w:multiLevelType w:val="multilevel"/>
    <w:tmpl w:val="4B1E547E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5C48"/>
    <w:rsid w:val="000437EB"/>
    <w:rsid w:val="00105C48"/>
    <w:rsid w:val="001E6B5D"/>
    <w:rsid w:val="002027B2"/>
    <w:rsid w:val="002E1027"/>
    <w:rsid w:val="00755A0E"/>
    <w:rsid w:val="00797611"/>
    <w:rsid w:val="008F5CB0"/>
    <w:rsid w:val="00A30BC0"/>
    <w:rsid w:val="00AE5E51"/>
    <w:rsid w:val="00B54CA6"/>
    <w:rsid w:val="00E128B1"/>
    <w:rsid w:val="00E8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E128B1"/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128B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7"/>
    <w:uiPriority w:val="1"/>
    <w:locked/>
    <w:rsid w:val="00E128B1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E128B1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лщ</dc:creator>
  <cp:keywords/>
  <dc:description/>
  <cp:lastModifiedBy>лщ</cp:lastModifiedBy>
  <cp:revision>8</cp:revision>
  <cp:lastPrinted>2018-09-21T01:47:00Z</cp:lastPrinted>
  <dcterms:created xsi:type="dcterms:W3CDTF">2018-09-19T08:48:00Z</dcterms:created>
  <dcterms:modified xsi:type="dcterms:W3CDTF">2018-09-24T09:06:00Z</dcterms:modified>
</cp:coreProperties>
</file>