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C9" w:rsidRPr="00365877" w:rsidRDefault="00D738C9" w:rsidP="00D738C9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Анализ урока по ФГОС</w:t>
      </w:r>
    </w:p>
    <w:tbl>
      <w:tblPr>
        <w:tblW w:w="10348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8"/>
        <w:gridCol w:w="100"/>
        <w:gridCol w:w="213"/>
        <w:gridCol w:w="150"/>
        <w:gridCol w:w="60"/>
        <w:gridCol w:w="1371"/>
        <w:gridCol w:w="406"/>
        <w:gridCol w:w="150"/>
        <w:gridCol w:w="376"/>
        <w:gridCol w:w="959"/>
        <w:gridCol w:w="15"/>
        <w:gridCol w:w="1117"/>
        <w:gridCol w:w="268"/>
        <w:gridCol w:w="453"/>
        <w:gridCol w:w="2542"/>
      </w:tblGrid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класс</w:t>
            </w: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8E0A8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8E0A82" w:rsidRPr="00444FC3" w:rsidTr="008E0A82">
        <w:trPr>
          <w:trHeight w:val="337"/>
        </w:trPr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82" w:rsidRPr="00444FC3" w:rsidRDefault="00444FC3" w:rsidP="008E0A8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01.05pt;margin-top:-.7pt;width:0;height:16.5pt;z-index:251659264;mso-position-horizontal-relative:text;mso-position-vertical-relative:text" o:connectortype="straight"/>
              </w:pict>
            </w:r>
            <w:r w:rsidRPr="00444F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21.8pt;margin-top:-.7pt;width:.75pt;height:16.5pt;z-index:251658240;mso-position-horizontal-relative:text;mso-position-vertical-relative:text" o:connectortype="straight"/>
              </w:pict>
            </w:r>
            <w:r w:rsidR="008E0A82"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8E0A82"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                Тему формулирует</w:t>
            </w:r>
            <w:proofErr w:type="gramEnd"/>
            <w:r w:rsidR="008E0A82"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     </w:t>
            </w: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Совместно с учащимися</w:t>
            </w: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</w:tr>
      <w:tr w:rsidR="00D738C9" w:rsidRPr="00444FC3" w:rsidTr="008E0A82">
        <w:tc>
          <w:tcPr>
            <w:tcW w:w="2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48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формулирует учитель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</w:t>
            </w:r>
          </w:p>
        </w:tc>
      </w:tr>
      <w:tr w:rsidR="00D738C9" w:rsidRPr="00444FC3" w:rsidTr="008E0A82">
        <w:tc>
          <w:tcPr>
            <w:tcW w:w="2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  <w:r w:rsidR="00B52CBC"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</w:tr>
      <w:tr w:rsidR="00D738C9" w:rsidRPr="00444FC3" w:rsidTr="008E0A82">
        <w:tc>
          <w:tcPr>
            <w:tcW w:w="44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измерить,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продиагностировать</w:t>
            </w:r>
            <w:proofErr w:type="spellEnd"/>
          </w:p>
        </w:tc>
        <w:tc>
          <w:tcPr>
            <w:tcW w:w="58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Диагностичны</w:t>
            </w:r>
            <w:proofErr w:type="spell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измеряемы</w:t>
            </w:r>
          </w:p>
        </w:tc>
      </w:tr>
      <w:tr w:rsidR="00D738C9" w:rsidRPr="00444FC3" w:rsidTr="008E0A82">
        <w:tc>
          <w:tcPr>
            <w:tcW w:w="44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09E5" w:rsidRPr="00444FC3" w:rsidRDefault="00D738C9" w:rsidP="004909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мотивационного поля</w:t>
            </w:r>
            <w:r w:rsidR="004909E5"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738C9" w:rsidRPr="00444FC3" w:rsidRDefault="004909E5" w:rsidP="004909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C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Обеспечивает ли учитель мотивацию изучения данной темы (учебного материала)?</w:t>
            </w:r>
          </w:p>
        </w:tc>
      </w:tr>
      <w:tr w:rsidR="00D738C9" w:rsidRPr="00444FC3" w:rsidTr="008E0A82"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этапе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отдельных этапах урока</w:t>
            </w:r>
          </w:p>
        </w:tc>
      </w:tr>
      <w:tr w:rsidR="00D738C9" w:rsidRPr="00444FC3" w:rsidTr="008E0A82"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D738C9" w:rsidRPr="00444FC3" w:rsidTr="008E0A82"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связи с жизнью, практической деятельностью.</w:t>
            </w:r>
          </w:p>
        </w:tc>
        <w:tc>
          <w:tcPr>
            <w:tcW w:w="3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деятельности учащихся на уроке</w:t>
            </w:r>
          </w:p>
        </w:tc>
      </w:tr>
      <w:tr w:rsidR="00D738C9" w:rsidRPr="00444FC3" w:rsidTr="008E0A82"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Неактивные  </w:t>
            </w:r>
          </w:p>
        </w:tc>
        <w:tc>
          <w:tcPr>
            <w:tcW w:w="3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</w:p>
        </w:tc>
      </w:tr>
      <w:tr w:rsidR="00D738C9" w:rsidRPr="00444FC3" w:rsidTr="008E0A82"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rPr>
          <w:trHeight w:val="628"/>
        </w:trPr>
        <w:tc>
          <w:tcPr>
            <w:tcW w:w="2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A71B2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</w:t>
            </w:r>
          </w:p>
        </w:tc>
        <w:tc>
          <w:tcPr>
            <w:tcW w:w="2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D738C9" w:rsidRPr="00444FC3" w:rsidTr="008E0A82">
        <w:tc>
          <w:tcPr>
            <w:tcW w:w="2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A82" w:rsidRPr="00444FC3" w:rsidRDefault="00D738C9" w:rsidP="008E0A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методов, приемов</w:t>
            </w:r>
          </w:p>
          <w:p w:rsidR="00DA71B2" w:rsidRPr="00444FC3" w:rsidRDefault="00DA71B2" w:rsidP="008E0A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Методы:</w:t>
            </w:r>
            <w:r w:rsidR="00D44E32" w:rsidRPr="00444FC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D44E32" w:rsidRPr="00444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создание проблемной ситуации</w:t>
            </w:r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 </w:t>
            </w:r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44E32" w:rsidRPr="00444F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мозговой штурм</w:t>
            </w:r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  </w:t>
            </w:r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рассказ, объяснение, беседа, лекция, дискуссия, работа с книгой, демонстрация, иллюстрация,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видеометод</w:t>
            </w:r>
            <w:proofErr w:type="spellEnd"/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упражнение, лабораторный метод, практический метод, контрольная работа, опрос (разновидности: устный и письменный, индивидуальный, фронтальный, уплотнённый), метод программированного контроля, тестовый контроль, реферат,</w:t>
            </w:r>
            <w:r w:rsidR="00EB76C0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B76C0" w:rsidRPr="00444F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алгоритмический, </w:t>
            </w:r>
            <w:r w:rsidR="00EB76C0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дидактическая игра и др. </w:t>
            </w:r>
            <w:proofErr w:type="gramEnd"/>
          </w:p>
          <w:p w:rsidR="00D738C9" w:rsidRPr="00444FC3" w:rsidRDefault="00DA71B2" w:rsidP="008E0A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Приёмы: </w:t>
            </w:r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вслух;  составление плана текста; </w:t>
            </w:r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заполнение таблиц</w:t>
            </w:r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 по прочитанному материалу; </w:t>
            </w:r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составление логической </w:t>
            </w:r>
            <w:r w:rsidR="008E0A8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схемы </w:t>
            </w:r>
            <w:proofErr w:type="spellStart"/>
            <w:r w:rsidR="008E0A8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прочитанного</w:t>
            </w:r>
            <w:proofErr w:type="gramStart"/>
            <w:r w:rsidR="008E0A8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</w:t>
            </w:r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спектирование</w:t>
            </w:r>
            <w:proofErr w:type="spellEnd"/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="008E0A8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подбор цитат и т.</w:t>
            </w:r>
            <w:r w:rsidR="00D44E32" w:rsidRPr="00444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д. </w:t>
            </w:r>
          </w:p>
        </w:tc>
      </w:tr>
      <w:tr w:rsidR="00D738C9" w:rsidRPr="00444FC3" w:rsidTr="008E0A82">
        <w:tc>
          <w:tcPr>
            <w:tcW w:w="2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 оправдано, методы и приемы - репродуктивные </w:t>
            </w:r>
          </w:p>
        </w:tc>
        <w:tc>
          <w:tcPr>
            <w:tcW w:w="2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оправдан,  соответствует целям урока, используются методы и приемы репродуктивные и продуктивные</w:t>
            </w: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компетентностно-ориентированный</w:t>
            </w:r>
            <w:proofErr w:type="spellEnd"/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компетентностно-ориентированный</w:t>
            </w:r>
            <w:proofErr w:type="spellEnd"/>
          </w:p>
        </w:tc>
      </w:tr>
      <w:tr w:rsidR="00D738C9" w:rsidRPr="00444FC3" w:rsidTr="008E0A82">
        <w:tc>
          <w:tcPr>
            <w:tcW w:w="2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997D4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технологий</w:t>
            </w:r>
            <w:r w:rsidR="006F0B62"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97D4B"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F0B62" w:rsidRPr="00444FC3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обучение; проблемное обучение; коммуникативное обучение; проектная технология; игровые технологии; диалог культур;  информационно-коммуникативные технологии</w:t>
            </w:r>
            <w:r w:rsidR="00716400" w:rsidRPr="00444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B62" w:rsidRPr="00444FC3">
              <w:rPr>
                <w:sz w:val="28"/>
                <w:szCs w:val="28"/>
              </w:rPr>
              <w:t xml:space="preserve"> </w:t>
            </w:r>
            <w:r w:rsidR="006F0B62"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технологии; </w:t>
            </w:r>
            <w:r w:rsidR="00716400"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КСО, </w:t>
            </w:r>
            <w:proofErr w:type="spellStart"/>
            <w:r w:rsidR="006F0B62" w:rsidRPr="00444FC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6F0B62"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716400" w:rsidRPr="00444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B62"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400" w:rsidRPr="00444FC3">
              <w:rPr>
                <w:rFonts w:ascii="Times New Roman" w:hAnsi="Times New Roman" w:cs="Times New Roman"/>
                <w:sz w:val="24"/>
                <w:szCs w:val="24"/>
              </w:rPr>
              <w:t>личностн-ориентированный</w:t>
            </w:r>
            <w:proofErr w:type="spellEnd"/>
            <w:r w:rsidR="00716400"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 подход, </w:t>
            </w:r>
            <w:r w:rsidR="006F0B62" w:rsidRPr="00444FC3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716400" w:rsidRPr="00444FC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  <w:r w:rsidR="00716400" w:rsidRPr="0044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="00716400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="00716400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технологии</w:t>
            </w:r>
            <w:r w:rsidR="00716400" w:rsidRPr="00444F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716400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обучение в</w:t>
            </w:r>
            <w:r w:rsidR="00716400" w:rsidRPr="00444FC3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716400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сотрудничестве (групповая работа)</w:t>
            </w:r>
            <w:proofErr w:type="gramStart"/>
            <w:r w:rsidR="00997D4B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97D4B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97D4B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997D4B" w:rsidRPr="00444FC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абота в системе погружения.</w:t>
            </w:r>
          </w:p>
        </w:tc>
      </w:tr>
      <w:tr w:rsidR="004909E5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6A7" w:rsidRPr="00444FC3" w:rsidRDefault="004909E5" w:rsidP="00716400">
            <w:pPr>
              <w:tabs>
                <w:tab w:val="right" w:leader="underscore" w:pos="2934"/>
              </w:tabs>
              <w:spacing w:after="0"/>
              <w:ind w:left="60" w:right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Какова доля репродуктивной и поисковой (исследовательской) деятельности? Сравните их соотношение:</w:t>
            </w:r>
          </w:p>
          <w:p w:rsidR="004909E5" w:rsidRPr="00444FC3" w:rsidRDefault="004909E5" w:rsidP="003746A7">
            <w:pPr>
              <w:tabs>
                <w:tab w:val="right" w:leader="underscore" w:pos="2934"/>
              </w:tabs>
              <w:spacing w:after="0"/>
              <w:ind w:right="280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задания репродуктивного характера (прочитай</w:t>
            </w:r>
            <w:r w:rsidRPr="00444F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перескажи</w:t>
            </w:r>
            <w:r w:rsidRPr="00444F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повтори</w:t>
            </w:r>
            <w:r w:rsidRPr="00444F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вспомни)</w:t>
            </w:r>
          </w:p>
          <w:p w:rsidR="004909E5" w:rsidRPr="00444FC3" w:rsidRDefault="004909E5" w:rsidP="003746A7">
            <w:pPr>
              <w:widowControl w:val="0"/>
              <w:tabs>
                <w:tab w:val="left" w:leader="underscore" w:pos="2378"/>
              </w:tabs>
              <w:spacing w:after="0" w:line="278" w:lineRule="exact"/>
              <w:ind w:right="280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задания поискового характера (докажи</w:t>
            </w:r>
            <w:r w:rsidRPr="00444F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объясни</w:t>
            </w:r>
            <w:r w:rsidRPr="00444F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444FC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оцени, сравни, найди ошибку)</w:t>
            </w:r>
            <w:r w:rsidRPr="00444F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ab/>
            </w: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BE4" w:rsidRPr="00444FC3" w:rsidRDefault="009C6BE4" w:rsidP="0036587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Этапы урока продуманы и логически выстроены.</w:t>
            </w:r>
          </w:p>
        </w:tc>
      </w:tr>
      <w:tr w:rsidR="009C6BE4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E4" w:rsidRPr="00444FC3" w:rsidRDefault="009C6BE4" w:rsidP="00365877">
            <w:pPr>
              <w:spacing w:before="100" w:beforeAutospacing="1" w:after="100" w:afterAutospacing="1" w:line="300" w:lineRule="atLeast"/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Этапы урока имеют</w:t>
            </w:r>
            <w:r w:rsidR="00365877"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- по окончании их проведения - определенный результат</w:t>
            </w:r>
          </w:p>
        </w:tc>
      </w:tr>
      <w:tr w:rsidR="009C6BE4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E4" w:rsidRPr="00444FC3" w:rsidRDefault="009C6BE4" w:rsidP="00365877">
            <w:pPr>
              <w:spacing w:before="100" w:beforeAutospacing="1" w:after="100" w:afterAutospacing="1" w:line="300" w:lineRule="atLeast"/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Придумано чередование видов работы, типов заданий для снижения </w:t>
            </w:r>
            <w:proofErr w:type="gramStart"/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утомляемости</w:t>
            </w:r>
            <w:proofErr w:type="gramEnd"/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 обучающихся и активизации их знаний.</w:t>
            </w:r>
          </w:p>
        </w:tc>
      </w:tr>
      <w:tr w:rsidR="009C6BE4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E4" w:rsidRPr="00444FC3" w:rsidRDefault="009C6BE4" w:rsidP="00365877">
            <w:pPr>
              <w:spacing w:before="100" w:beforeAutospacing="1" w:after="100" w:afterAutospacing="1" w:line="300" w:lineRule="atLeast"/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Использование детьми помимо учебника и тетрадей других источников информации.</w:t>
            </w: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365877" w:rsidP="00365877">
            <w:pPr>
              <w:spacing w:before="100" w:beforeAutospacing="1" w:after="100" w:afterAutospacing="1" w:line="300" w:lineRule="atLeast"/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На уроке используется монологическая форма обучения.</w:t>
            </w: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365877" w:rsidP="00365877">
            <w:pPr>
              <w:spacing w:before="100" w:beforeAutospacing="1" w:after="100" w:afterAutospacing="1" w:line="300" w:lineRule="atLeast"/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</w:rPr>
              <w:t>На уроке используются диалогическая форма обучения.</w:t>
            </w:r>
          </w:p>
        </w:tc>
      </w:tr>
      <w:tr w:rsidR="009C6BE4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E4" w:rsidRPr="00444FC3" w:rsidRDefault="009C6BE4" w:rsidP="00365877">
            <w:pPr>
              <w:pStyle w:val="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44FC3">
              <w:rPr>
                <w:rStyle w:val="105pt"/>
                <w:color w:val="auto"/>
                <w:sz w:val="24"/>
                <w:szCs w:val="24"/>
              </w:rPr>
              <w:t>На уроке используются психологическая форма обучения</w:t>
            </w:r>
            <w:proofErr w:type="gramStart"/>
            <w:r w:rsidRPr="00444FC3">
              <w:rPr>
                <w:rStyle w:val="105pt"/>
                <w:color w:val="auto"/>
                <w:sz w:val="24"/>
                <w:szCs w:val="24"/>
              </w:rPr>
              <w:t>.</w:t>
            </w:r>
            <w:proofErr w:type="gramEnd"/>
            <w:r w:rsidRPr="00444FC3">
              <w:rPr>
                <w:sz w:val="24"/>
                <w:szCs w:val="24"/>
              </w:rPr>
              <w:t xml:space="preserve"> (</w:t>
            </w:r>
            <w:proofErr w:type="gramStart"/>
            <w:r w:rsidRPr="00444FC3">
              <w:rPr>
                <w:sz w:val="24"/>
                <w:szCs w:val="24"/>
              </w:rPr>
              <w:t>с</w:t>
            </w:r>
            <w:proofErr w:type="gramEnd"/>
            <w:r w:rsidRPr="00444FC3">
              <w:rPr>
                <w:sz w:val="24"/>
                <w:szCs w:val="24"/>
              </w:rPr>
              <w:t>остоит в выработке у учащихся определенного биоритма активности, привычки к работать в одно и тоже время)</w:t>
            </w:r>
          </w:p>
          <w:p w:rsidR="00365877" w:rsidRPr="00444FC3" w:rsidRDefault="00365877" w:rsidP="00365877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365877" w:rsidP="00365877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</w:rPr>
            </w:pPr>
            <w:proofErr w:type="gramStart"/>
            <w:r w:rsidRPr="00444FC3">
              <w:rPr>
                <w:rStyle w:val="105pt"/>
                <w:color w:val="auto"/>
                <w:sz w:val="24"/>
                <w:szCs w:val="24"/>
              </w:rPr>
              <w:t>Обучающимся</w:t>
            </w:r>
            <w:proofErr w:type="gramEnd"/>
            <w:r w:rsidRPr="00444FC3">
              <w:rPr>
                <w:rStyle w:val="105pt"/>
                <w:color w:val="auto"/>
                <w:sz w:val="24"/>
                <w:szCs w:val="24"/>
              </w:rPr>
              <w:t xml:space="preserve"> предоставлена возможность выбора заданий и/или способов действий.</w:t>
            </w: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365877" w:rsidP="00365877">
            <w:pPr>
              <w:widowControl w:val="0"/>
              <w:tabs>
                <w:tab w:val="left" w:pos="705"/>
              </w:tabs>
              <w:spacing w:after="0" w:line="278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организует деятельность на уроке? Подчеркните:</w:t>
            </w:r>
          </w:p>
          <w:p w:rsidR="00365877" w:rsidRPr="00444FC3" w:rsidRDefault="00365877" w:rsidP="0036587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44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только учитель; сами учащиеся; в зависимости от ситуации.</w:t>
            </w:r>
          </w:p>
          <w:p w:rsidR="00365877" w:rsidRPr="00444FC3" w:rsidRDefault="00365877" w:rsidP="00365877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6A7" w:rsidRPr="00444FC3" w:rsidRDefault="00365877" w:rsidP="003746A7">
            <w:pPr>
              <w:widowControl w:val="0"/>
              <w:spacing w:after="0" w:line="278" w:lineRule="exac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C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Какие результаты продемонстрированы </w:t>
            </w: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</w:t>
            </w:r>
            <w:r w:rsidRPr="00444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универсальных учебных действий (</w:t>
            </w: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подчеркнуть гру</w:t>
            </w:r>
            <w:r w:rsidR="003746A7" w:rsidRPr="00444FC3">
              <w:rPr>
                <w:rFonts w:ascii="Times New Roman" w:eastAsia="Times New Roman" w:hAnsi="Times New Roman" w:cs="Times New Roman"/>
                <w:sz w:val="24"/>
                <w:szCs w:val="24"/>
              </w:rPr>
              <w:t>ппу и конкретные виды действий):</w:t>
            </w:r>
          </w:p>
          <w:p w:rsidR="00365877" w:rsidRPr="00444FC3" w:rsidRDefault="00365877" w:rsidP="003746A7">
            <w:pPr>
              <w:widowControl w:val="0"/>
              <w:spacing w:after="0" w:line="278" w:lineRule="exac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Регулятивные</w:t>
            </w:r>
            <w:proofErr w:type="gramEnd"/>
            <w:r w:rsidR="004909E5" w:rsidRPr="00444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: </w:t>
            </w: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и составлять план, действовать по плану, оценивать результат</w:t>
            </w:r>
          </w:p>
          <w:p w:rsidR="00365877" w:rsidRPr="00444FC3" w:rsidRDefault="00365877" w:rsidP="003746A7">
            <w:pPr>
              <w:widowControl w:val="0"/>
              <w:spacing w:after="0" w:line="240" w:lineRule="auto"/>
              <w:ind w:right="12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извлекать информацию, перерабатывать ее </w:t>
            </w:r>
            <w:proofErr w:type="gramStart"/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анализ, сравнение, классификация), представлять в разных формах.</w:t>
            </w:r>
          </w:p>
          <w:p w:rsidR="00365877" w:rsidRPr="00444FC3" w:rsidRDefault="00365877" w:rsidP="003746A7">
            <w:pPr>
              <w:widowControl w:val="0"/>
              <w:spacing w:after="0" w:line="259" w:lineRule="exact"/>
              <w:ind w:right="12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C3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: доносить свою позицию, понимать других (в т.ч. вычитывать информацию, данную в явном и неявном виде - подтекст, концепт), сотрудничать.</w:t>
            </w:r>
            <w:proofErr w:type="gramEnd"/>
          </w:p>
          <w:p w:rsidR="00365877" w:rsidRPr="00444FC3" w:rsidRDefault="00365877" w:rsidP="003746A7">
            <w:pPr>
              <w:widowControl w:val="0"/>
              <w:spacing w:after="0" w:line="259" w:lineRule="exact"/>
              <w:ind w:right="12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</w:t>
            </w:r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: оценивать поступки, объяснять нравственные оценки и мотивы, самоопределяться в системе ценностей</w:t>
            </w:r>
          </w:p>
        </w:tc>
      </w:tr>
      <w:tr w:rsidR="009C6BE4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BE4" w:rsidRPr="00444FC3" w:rsidRDefault="009C6BE4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D738C9" w:rsidRPr="00444FC3" w:rsidTr="008E0A82"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рефлексия</w:t>
            </w:r>
          </w:p>
        </w:tc>
        <w:tc>
          <w:tcPr>
            <w:tcW w:w="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</w:t>
            </w:r>
          </w:p>
        </w:tc>
        <w:tc>
          <w:tcPr>
            <w:tcW w:w="1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результата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учителя</w:t>
            </w:r>
          </w:p>
        </w:tc>
      </w:tr>
      <w:tr w:rsidR="00D738C9" w:rsidRPr="00444FC3" w:rsidTr="008E0A82"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урока</w:t>
            </w:r>
          </w:p>
        </w:tc>
      </w:tr>
      <w:tr w:rsidR="00D738C9" w:rsidRPr="00444FC3" w:rsidTr="008E0A82"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не достигнут </w:t>
            </w:r>
            <w:proofErr w:type="gram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учителем</w:t>
            </w:r>
          </w:p>
        </w:tc>
        <w:tc>
          <w:tcPr>
            <w:tcW w:w="2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8E0A8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 компетентности. </w:t>
            </w:r>
            <w:proofErr w:type="gram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отдельными учащимися.</w:t>
            </w:r>
          </w:p>
        </w:tc>
        <w:tc>
          <w:tcPr>
            <w:tcW w:w="2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8E0A8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Большая часть класса достигла результата.</w:t>
            </w:r>
          </w:p>
        </w:tc>
        <w:tc>
          <w:tcPr>
            <w:tcW w:w="3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компетентности, развивались ключевые компетентности  </w:t>
            </w:r>
          </w:p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каждым учащимся.</w:t>
            </w:r>
          </w:p>
        </w:tc>
      </w:tr>
      <w:tr w:rsidR="00D738C9" w:rsidRPr="00444FC3" w:rsidTr="008E0A82"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8C9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</w:tr>
      <w:tr w:rsidR="00D738C9" w:rsidRPr="00444FC3" w:rsidTr="008E0A82">
        <w:tc>
          <w:tcPr>
            <w:tcW w:w="26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5-бальной шкале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D738C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Качественная, словесная оценка деятельности</w:t>
            </w:r>
          </w:p>
        </w:tc>
        <w:tc>
          <w:tcPr>
            <w:tcW w:w="57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8C9" w:rsidRPr="00444FC3" w:rsidRDefault="00D738C9" w:rsidP="008E0A8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оценивания</w:t>
            </w:r>
          </w:p>
          <w:p w:rsidR="008E0A82" w:rsidRPr="00444FC3" w:rsidRDefault="008E0A82" w:rsidP="008E0A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  <w:p w:rsidR="008E0A82" w:rsidRPr="00444FC3" w:rsidRDefault="008E0A82" w:rsidP="008E0A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8E0A82" w:rsidP="0036587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проверяются: систематически, эпизодически, не проверяются</w:t>
            </w:r>
          </w:p>
        </w:tc>
      </w:tr>
      <w:tr w:rsidR="008E0A82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0A82" w:rsidRPr="00444FC3" w:rsidRDefault="008E0A82" w:rsidP="00365877">
            <w:pPr>
              <w:spacing w:before="100" w:beforeAutospacing="1" w:after="100" w:afterAutospacing="1" w:line="300" w:lineRule="atLeast"/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>Домашнее задание носит творческий характер.</w:t>
            </w: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365877" w:rsidP="0036587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Домашнее задание дается на выбор </w:t>
            </w:r>
            <w:proofErr w:type="gramStart"/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>обучающегося</w:t>
            </w:r>
            <w:proofErr w:type="gramEnd"/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>.</w:t>
            </w:r>
          </w:p>
        </w:tc>
      </w:tr>
      <w:tr w:rsidR="00365877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5877" w:rsidRPr="00444FC3" w:rsidRDefault="00365877" w:rsidP="0036587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Домашнее задание дается с учетом индивидуальных особенностей </w:t>
            </w:r>
            <w:proofErr w:type="gramStart"/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>обучающегося</w:t>
            </w:r>
            <w:proofErr w:type="gramEnd"/>
            <w:r w:rsidRPr="00444FC3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  <w:t>.</w:t>
            </w:r>
          </w:p>
        </w:tc>
      </w:tr>
      <w:tr w:rsidR="00DA71B2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1B2" w:rsidRPr="00444FC3" w:rsidRDefault="00DA71B2" w:rsidP="00997D4B">
            <w:pPr>
              <w:widowControl w:val="0"/>
              <w:tabs>
                <w:tab w:val="left" w:pos="885"/>
              </w:tabs>
              <w:spacing w:after="107" w:line="278" w:lineRule="exact"/>
              <w:ind w:right="120"/>
              <w:rPr>
                <w:rStyle w:val="105pt"/>
                <w:rFonts w:eastAsia="Courier New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Каково эмоциональное состо</w:t>
            </w:r>
            <w:r w:rsidR="00997D4B"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яние школьников во время урока?</w:t>
            </w:r>
          </w:p>
        </w:tc>
      </w:tr>
      <w:tr w:rsidR="00997D4B" w:rsidRPr="00444FC3" w:rsidTr="008E0A82">
        <w:tc>
          <w:tcPr>
            <w:tcW w:w="1034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D4B" w:rsidRPr="00444FC3" w:rsidRDefault="00997D4B" w:rsidP="00DA71B2">
            <w:pPr>
              <w:widowControl w:val="0"/>
              <w:tabs>
                <w:tab w:val="left" w:pos="885"/>
              </w:tabs>
              <w:spacing w:after="107" w:line="278" w:lineRule="exact"/>
              <w:ind w:right="12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44FC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Стиль общения учителя с учащимися. Подчеркните: </w:t>
            </w:r>
            <w:r w:rsidRPr="00444FC3">
              <w:rPr>
                <w:rFonts w:ascii="Times New Roman" w:eastAsia="Times New Roman" w:hAnsi="Times New Roman" w:cs="Times New Roman"/>
                <w:sz w:val="21"/>
                <w:szCs w:val="21"/>
              </w:rPr>
              <w:t>авторитарный, демократический, анархический.</w:t>
            </w:r>
            <w:bookmarkStart w:id="0" w:name="_GoBack"/>
            <w:bookmarkEnd w:id="0"/>
          </w:p>
        </w:tc>
      </w:tr>
    </w:tbl>
    <w:p w:rsidR="00444FC3" w:rsidRPr="00444FC3" w:rsidRDefault="00444FC3" w:rsidP="00444F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574" w:rsidRPr="00444FC3" w:rsidRDefault="008E0A82" w:rsidP="00444F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FC3">
        <w:rPr>
          <w:rFonts w:ascii="Times New Roman" w:hAnsi="Times New Roman" w:cs="Times New Roman"/>
          <w:b/>
          <w:sz w:val="24"/>
          <w:szCs w:val="24"/>
        </w:rPr>
        <w:t>Рекомендации учителю:</w:t>
      </w:r>
    </w:p>
    <w:sectPr w:rsidR="00EF2574" w:rsidRPr="00444FC3" w:rsidSect="00444FC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0F57"/>
    <w:multiLevelType w:val="multilevel"/>
    <w:tmpl w:val="FECC877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9245A"/>
    <w:multiLevelType w:val="multilevel"/>
    <w:tmpl w:val="6F7C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C9"/>
    <w:rsid w:val="00204044"/>
    <w:rsid w:val="00365877"/>
    <w:rsid w:val="003746A7"/>
    <w:rsid w:val="00444FC3"/>
    <w:rsid w:val="004909E5"/>
    <w:rsid w:val="006F0B62"/>
    <w:rsid w:val="00716400"/>
    <w:rsid w:val="00745EC6"/>
    <w:rsid w:val="008E0A82"/>
    <w:rsid w:val="00997D4B"/>
    <w:rsid w:val="009C6BE4"/>
    <w:rsid w:val="00B52CBC"/>
    <w:rsid w:val="00BE6766"/>
    <w:rsid w:val="00D44E32"/>
    <w:rsid w:val="00D738C9"/>
    <w:rsid w:val="00DA71B2"/>
    <w:rsid w:val="00EB76C0"/>
    <w:rsid w:val="00EF2574"/>
    <w:rsid w:val="00FA1620"/>
    <w:rsid w:val="00FD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8C9"/>
    <w:rPr>
      <w:b/>
      <w:bCs/>
    </w:rPr>
  </w:style>
  <w:style w:type="paragraph" w:styleId="a4">
    <w:name w:val="Normal (Web)"/>
    <w:basedOn w:val="a"/>
    <w:uiPriority w:val="99"/>
    <w:unhideWhenUsed/>
    <w:rsid w:val="00D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basedOn w:val="a0"/>
    <w:rsid w:val="009C6B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9C6B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9C6B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4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8884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4</cp:revision>
  <cp:lastPrinted>2015-03-06T01:59:00Z</cp:lastPrinted>
  <dcterms:created xsi:type="dcterms:W3CDTF">2015-03-12T09:26:00Z</dcterms:created>
  <dcterms:modified xsi:type="dcterms:W3CDTF">2016-01-13T02:27:00Z</dcterms:modified>
</cp:coreProperties>
</file>