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29"/>
        <w:gridCol w:w="2230"/>
        <w:gridCol w:w="1886"/>
        <w:gridCol w:w="1417"/>
        <w:gridCol w:w="426"/>
        <w:gridCol w:w="1134"/>
        <w:gridCol w:w="5244"/>
        <w:gridCol w:w="1382"/>
      </w:tblGrid>
      <w:tr w:rsidR="0039090E" w:rsidRPr="00DF7446" w:rsidTr="00C33DA0">
        <w:tc>
          <w:tcPr>
            <w:tcW w:w="77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Управление образования  администрации Ирбейского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</w:tcPr>
          <w:p w:rsidR="0039090E" w:rsidRPr="00DF7446" w:rsidRDefault="00CA2094" w:rsidP="00DF7446">
            <w:pPr>
              <w:ind w:firstLine="0"/>
            </w:pPr>
            <w:r w:rsidRPr="00CA2094">
              <w:t>ОБЖ</w:t>
            </w:r>
          </w:p>
        </w:tc>
        <w:tc>
          <w:tcPr>
            <w:tcW w:w="1382" w:type="dxa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ММЦ</w:t>
            </w:r>
          </w:p>
        </w:tc>
      </w:tr>
      <w:tr w:rsidR="00231278" w:rsidRPr="00DF7446" w:rsidTr="00723AC5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278" w:rsidRPr="00DF7446" w:rsidRDefault="00231278" w:rsidP="00DF744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231278" w:rsidRPr="00DF7446" w:rsidRDefault="00231278" w:rsidP="00DF744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278" w:rsidRPr="00DF7446" w:rsidRDefault="00231278" w:rsidP="00DF744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7760" w:type="dxa"/>
            <w:gridSpan w:val="3"/>
          </w:tcPr>
          <w:p w:rsidR="00231278" w:rsidRPr="00DF7446" w:rsidRDefault="00231278" w:rsidP="00CA2094">
            <w:pPr>
              <w:ind w:firstLine="0"/>
              <w:jc w:val="center"/>
            </w:pPr>
          </w:p>
        </w:tc>
      </w:tr>
      <w:tr w:rsidR="0039090E" w:rsidRPr="00DF7446" w:rsidTr="00C33DA0">
        <w:tc>
          <w:tcPr>
            <w:tcW w:w="2230" w:type="dxa"/>
            <w:gridSpan w:val="2"/>
            <w:tcBorders>
              <w:top w:val="nil"/>
              <w:left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</w:tcPr>
          <w:p w:rsidR="0039090E" w:rsidRPr="00DF7446" w:rsidRDefault="0039090E" w:rsidP="00DF7446">
            <w:pPr>
              <w:ind w:firstLine="0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12.00-13.00</w:t>
            </w:r>
          </w:p>
        </w:tc>
        <w:tc>
          <w:tcPr>
            <w:tcW w:w="5244" w:type="dxa"/>
          </w:tcPr>
          <w:p w:rsidR="0039090E" w:rsidRPr="00DF7446" w:rsidRDefault="0039090E" w:rsidP="00DF7446">
            <w:pPr>
              <w:ind w:firstLine="0"/>
              <w:rPr>
                <w:b/>
                <w:bCs/>
              </w:rPr>
            </w:pPr>
            <w:r w:rsidRPr="00DF7446">
              <w:rPr>
                <w:b/>
                <w:bCs/>
              </w:rPr>
              <w:t>Перерыв</w:t>
            </w:r>
          </w:p>
        </w:tc>
        <w:tc>
          <w:tcPr>
            <w:tcW w:w="1382" w:type="dxa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</w:p>
        </w:tc>
      </w:tr>
      <w:tr w:rsidR="0039090E" w:rsidRPr="00DF7446" w:rsidTr="00C33DA0">
        <w:tc>
          <w:tcPr>
            <w:tcW w:w="7763" w:type="dxa"/>
            <w:gridSpan w:val="5"/>
            <w:shd w:val="clear" w:color="auto" w:fill="BFBFBF"/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Августовский педагогический совет 2017г.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13.00-14.30</w:t>
            </w:r>
          </w:p>
        </w:tc>
        <w:tc>
          <w:tcPr>
            <w:tcW w:w="6626" w:type="dxa"/>
            <w:gridSpan w:val="2"/>
          </w:tcPr>
          <w:p w:rsidR="0039090E" w:rsidRPr="00DF7446" w:rsidRDefault="0039090E" w:rsidP="00DF7446">
            <w:pPr>
              <w:ind w:firstLine="0"/>
              <w:jc w:val="left"/>
            </w:pPr>
            <w:r w:rsidRPr="00DF7446">
              <w:rPr>
                <w:b/>
                <w:bCs/>
              </w:rPr>
              <w:t>Работа площадок</w:t>
            </w:r>
          </w:p>
        </w:tc>
      </w:tr>
      <w:tr w:rsidR="0039090E" w:rsidRPr="00DF7446" w:rsidTr="00C33DA0">
        <w:tc>
          <w:tcPr>
            <w:tcW w:w="2230" w:type="dxa"/>
            <w:gridSpan w:val="2"/>
            <w:tcBorders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3303" w:type="dxa"/>
            <w:gridSpan w:val="2"/>
            <w:tcBorders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 w:val="restart"/>
          </w:tcPr>
          <w:p w:rsidR="0039090E" w:rsidRPr="00DF7446" w:rsidRDefault="0039090E" w:rsidP="00DF7446">
            <w:pPr>
              <w:ind w:firstLine="0"/>
            </w:pPr>
            <w:r w:rsidRPr="00DF7446">
              <w:t>Тема 1. Качество начального, основного и среднего образования (ответственный  - Панюшкина Е.Е.)</w:t>
            </w:r>
          </w:p>
        </w:tc>
        <w:tc>
          <w:tcPr>
            <w:tcW w:w="1382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1-04</w:t>
            </w:r>
          </w:p>
        </w:tc>
      </w:tr>
      <w:tr w:rsidR="0039090E" w:rsidRPr="00DF7446" w:rsidTr="00C33D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  <w:r w:rsidRPr="00DF7446">
              <w:t>Т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left"/>
              <w:rPr>
                <w:b/>
                <w:bCs/>
              </w:rPr>
            </w:pPr>
            <w:r w:rsidRPr="00DF7446">
              <w:rPr>
                <w:b/>
                <w:bCs/>
              </w:rPr>
              <w:t xml:space="preserve">«Ключевые изменения деятельности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  <w:r w:rsidRPr="00DF7446">
              <w:t>Е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left"/>
              <w:rPr>
                <w:b/>
                <w:bCs/>
              </w:rPr>
            </w:pPr>
            <w:r w:rsidRPr="00DF7446">
              <w:rPr>
                <w:b/>
                <w:bCs/>
              </w:rPr>
              <w:t>муниципальной системы образования: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 w:val="restart"/>
          </w:tcPr>
          <w:p w:rsidR="0039090E" w:rsidRPr="00DF7446" w:rsidRDefault="0039090E" w:rsidP="00DF7446">
            <w:pPr>
              <w:ind w:firstLine="0"/>
              <w:jc w:val="left"/>
            </w:pPr>
            <w:r w:rsidRPr="00DF7446">
              <w:t>Тема 2. Профессиональная ориентация и профессиональные пробы (</w:t>
            </w:r>
            <w:proofErr w:type="spellStart"/>
            <w:r w:rsidRPr="00DF7446">
              <w:t>ответст</w:t>
            </w:r>
            <w:proofErr w:type="spellEnd"/>
            <w:r w:rsidRPr="00DF7446">
              <w:t>.  -  Бондарь Т.А.)</w:t>
            </w:r>
          </w:p>
        </w:tc>
        <w:tc>
          <w:tcPr>
            <w:tcW w:w="1382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2-18</w:t>
            </w:r>
          </w:p>
        </w:tc>
      </w:tr>
      <w:tr w:rsidR="0039090E" w:rsidRPr="00DF7446" w:rsidTr="00C33D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  <w:r w:rsidRPr="00DF7446">
              <w:t>М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left"/>
              <w:rPr>
                <w:b/>
                <w:bCs/>
              </w:rPr>
            </w:pPr>
            <w:r w:rsidRPr="00DF7446">
              <w:rPr>
                <w:b/>
                <w:bCs/>
              </w:rPr>
              <w:t>новая образовательная среда 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  <w:r w:rsidRPr="00DF7446">
              <w:t>А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  <w:jc w:val="left"/>
              <w:rPr>
                <w:b/>
                <w:bCs/>
              </w:rPr>
            </w:pPr>
            <w:r w:rsidRPr="00DF7446">
              <w:rPr>
                <w:b/>
                <w:bCs/>
              </w:rPr>
              <w:t>и новые образовательные результаты»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 w:val="restart"/>
          </w:tcPr>
          <w:p w:rsidR="0039090E" w:rsidRPr="00DF7446" w:rsidRDefault="0039090E" w:rsidP="00DF7446">
            <w:pPr>
              <w:ind w:firstLine="0"/>
            </w:pPr>
            <w:r w:rsidRPr="00DF7446">
              <w:t xml:space="preserve">Тема 3. Система воспитания </w:t>
            </w:r>
          </w:p>
          <w:p w:rsidR="0039090E" w:rsidRPr="00DF7446" w:rsidRDefault="0039090E" w:rsidP="00DF7446">
            <w:pPr>
              <w:ind w:firstLine="0"/>
            </w:pPr>
            <w:r w:rsidRPr="00DF7446">
              <w:t xml:space="preserve">(ответственный  - </w:t>
            </w:r>
            <w:proofErr w:type="spellStart"/>
            <w:r w:rsidRPr="00DF7446">
              <w:t>Шлямина</w:t>
            </w:r>
            <w:proofErr w:type="spellEnd"/>
            <w:r w:rsidRPr="00DF7446">
              <w:t xml:space="preserve"> О.Н.)</w:t>
            </w:r>
          </w:p>
        </w:tc>
        <w:tc>
          <w:tcPr>
            <w:tcW w:w="1382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3-08</w:t>
            </w:r>
          </w:p>
        </w:tc>
      </w:tr>
      <w:tr w:rsidR="0039090E" w:rsidRPr="00DF7446" w:rsidTr="00C33DA0"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77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F474BA" w:rsidP="00DF7446">
            <w:pPr>
              <w:ind w:firstLine="0"/>
            </w:pPr>
            <w:r>
              <w:t xml:space="preserve">                  </w:t>
            </w:r>
            <w:r w:rsidR="006C27A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102pt">
                  <v:imagedata r:id="rId4" o:title="2017"/>
                </v:shape>
              </w:pic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 w:val="restart"/>
          </w:tcPr>
          <w:p w:rsidR="0039090E" w:rsidRPr="00DF7446" w:rsidRDefault="0039090E" w:rsidP="00DF7446">
            <w:pPr>
              <w:ind w:firstLine="0"/>
            </w:pPr>
            <w:r w:rsidRPr="00DF7446">
              <w:t>Тема 4. Молодые и инициативные в образовании.</w:t>
            </w:r>
          </w:p>
          <w:p w:rsidR="0039090E" w:rsidRPr="00DF7446" w:rsidRDefault="0039090E" w:rsidP="00DF7446">
            <w:pPr>
              <w:ind w:firstLine="0"/>
            </w:pPr>
            <w:r w:rsidRPr="00DF7446">
              <w:t>(ответственный  - Радченко Н.Н.)</w:t>
            </w:r>
          </w:p>
        </w:tc>
        <w:tc>
          <w:tcPr>
            <w:tcW w:w="1382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2-07</w:t>
            </w:r>
          </w:p>
        </w:tc>
      </w:tr>
      <w:tr w:rsidR="0039090E" w:rsidRPr="00DF7446" w:rsidTr="00C33DA0">
        <w:tc>
          <w:tcPr>
            <w:tcW w:w="7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7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 w:val="restart"/>
          </w:tcPr>
          <w:p w:rsidR="0039090E" w:rsidRPr="00DF7446" w:rsidRDefault="0039090E" w:rsidP="00DF7446">
            <w:pPr>
              <w:ind w:firstLine="0"/>
            </w:pPr>
            <w:r w:rsidRPr="00DF7446">
              <w:t xml:space="preserve">Тема 5. Качество дошкольного образования </w:t>
            </w:r>
          </w:p>
          <w:p w:rsidR="0039090E" w:rsidRPr="00DF7446" w:rsidRDefault="0039090E" w:rsidP="00DF7446">
            <w:pPr>
              <w:ind w:firstLine="0"/>
            </w:pPr>
            <w:r w:rsidRPr="00DF7446">
              <w:t xml:space="preserve">(ответственный  -  Шмидт Е.М.)               </w:t>
            </w:r>
          </w:p>
        </w:tc>
        <w:tc>
          <w:tcPr>
            <w:tcW w:w="1382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1-07</w:t>
            </w:r>
          </w:p>
        </w:tc>
      </w:tr>
      <w:tr w:rsidR="0039090E" w:rsidRPr="00DF7446" w:rsidTr="00C33DA0">
        <w:tc>
          <w:tcPr>
            <w:tcW w:w="7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7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 w:val="restart"/>
          </w:tcPr>
          <w:p w:rsidR="0039090E" w:rsidRPr="00DF7446" w:rsidRDefault="0039090E" w:rsidP="00DF7446">
            <w:pPr>
              <w:ind w:firstLine="0"/>
            </w:pPr>
            <w:r w:rsidRPr="00DF7446">
              <w:t xml:space="preserve">Тема 6. Создание равных условий для детей с особыми образовательными потребностями  </w:t>
            </w:r>
          </w:p>
          <w:p w:rsidR="0039090E" w:rsidRPr="00DF7446" w:rsidRDefault="0039090E" w:rsidP="00DF7446">
            <w:pPr>
              <w:ind w:firstLine="0"/>
            </w:pPr>
            <w:r w:rsidRPr="00DF7446">
              <w:t xml:space="preserve">(ответственный  - </w:t>
            </w:r>
            <w:proofErr w:type="spellStart"/>
            <w:r w:rsidRPr="00DF7446">
              <w:t>Немцева</w:t>
            </w:r>
            <w:proofErr w:type="spellEnd"/>
            <w:r w:rsidRPr="00DF7446">
              <w:t xml:space="preserve"> А.А.)                                                </w:t>
            </w:r>
          </w:p>
        </w:tc>
        <w:tc>
          <w:tcPr>
            <w:tcW w:w="1382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3-09</w:t>
            </w:r>
          </w:p>
        </w:tc>
      </w:tr>
      <w:tr w:rsidR="0039090E" w:rsidRPr="00DF7446" w:rsidTr="00C33DA0">
        <w:tc>
          <w:tcPr>
            <w:tcW w:w="7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77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382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2230" w:type="dxa"/>
            <w:gridSpan w:val="2"/>
            <w:tcBorders>
              <w:top w:val="nil"/>
              <w:left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 w:val="restart"/>
            <w:vAlign w:val="center"/>
          </w:tcPr>
          <w:p w:rsidR="0039090E" w:rsidRPr="00DF7446" w:rsidRDefault="0039090E" w:rsidP="00DF7446">
            <w:pPr>
              <w:ind w:firstLine="0"/>
              <w:jc w:val="center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14.30-15.00</w:t>
            </w:r>
          </w:p>
        </w:tc>
        <w:tc>
          <w:tcPr>
            <w:tcW w:w="5244" w:type="dxa"/>
          </w:tcPr>
          <w:p w:rsidR="0039090E" w:rsidRPr="00DF7446" w:rsidRDefault="0039090E" w:rsidP="00C33DA0">
            <w:pPr>
              <w:ind w:firstLine="0"/>
              <w:rPr>
                <w:b/>
                <w:bCs/>
              </w:rPr>
            </w:pPr>
            <w:r w:rsidRPr="00DF7446">
              <w:rPr>
                <w:b/>
                <w:bCs/>
              </w:rPr>
              <w:t>Семинар – совещание</w:t>
            </w:r>
            <w:r w:rsidR="00C33DA0">
              <w:rPr>
                <w:b/>
                <w:bCs/>
              </w:rPr>
              <w:t xml:space="preserve"> </w:t>
            </w:r>
            <w:r w:rsidRPr="00DF7446">
              <w:rPr>
                <w:b/>
                <w:bCs/>
              </w:rPr>
              <w:t>управленческих команд ОО</w:t>
            </w:r>
          </w:p>
        </w:tc>
        <w:tc>
          <w:tcPr>
            <w:tcW w:w="1382" w:type="dxa"/>
          </w:tcPr>
          <w:p w:rsidR="0039090E" w:rsidRPr="00DF7446" w:rsidRDefault="0039090E" w:rsidP="00DF7446">
            <w:pPr>
              <w:ind w:firstLine="0"/>
            </w:pPr>
          </w:p>
        </w:tc>
      </w:tr>
      <w:tr w:rsidR="0039090E" w:rsidRPr="00DF7446" w:rsidTr="00C33DA0">
        <w:tc>
          <w:tcPr>
            <w:tcW w:w="7763" w:type="dxa"/>
            <w:gridSpan w:val="5"/>
            <w:vMerge w:val="restart"/>
            <w:shd w:val="clear" w:color="auto" w:fill="BFBFBF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rPr>
                <w:b/>
                <w:bCs/>
              </w:rPr>
              <w:t>28 - 29 августа 2017 года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</w:tcPr>
          <w:p w:rsidR="0039090E" w:rsidRPr="00DF7446" w:rsidRDefault="0039090E" w:rsidP="00DF7446">
            <w:pPr>
              <w:ind w:firstLine="0"/>
            </w:pPr>
            <w:proofErr w:type="spellStart"/>
            <w:r w:rsidRPr="00DF7446">
              <w:t>Ирбейская</w:t>
            </w:r>
            <w:proofErr w:type="spellEnd"/>
            <w:r w:rsidRPr="00DF7446">
              <w:t xml:space="preserve"> СОШ№1      </w:t>
            </w:r>
          </w:p>
        </w:tc>
        <w:tc>
          <w:tcPr>
            <w:tcW w:w="1382" w:type="dxa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1-04</w:t>
            </w:r>
          </w:p>
        </w:tc>
      </w:tr>
      <w:tr w:rsidR="0039090E" w:rsidRPr="00DF7446" w:rsidTr="00C33DA0">
        <w:tc>
          <w:tcPr>
            <w:tcW w:w="7763" w:type="dxa"/>
            <w:gridSpan w:val="5"/>
            <w:vMerge/>
            <w:shd w:val="clear" w:color="auto" w:fill="BFBFBF"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  <w:shd w:val="clear" w:color="auto" w:fill="FFFFFF"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  <w:shd w:val="clear" w:color="auto" w:fill="FFFFFF"/>
          </w:tcPr>
          <w:p w:rsidR="0039090E" w:rsidRPr="00DF7446" w:rsidRDefault="0039090E" w:rsidP="00DF7446">
            <w:pPr>
              <w:ind w:firstLine="0"/>
            </w:pPr>
            <w:proofErr w:type="spellStart"/>
            <w:r w:rsidRPr="00DF7446">
              <w:t>Ирбейская</w:t>
            </w:r>
            <w:proofErr w:type="spellEnd"/>
            <w:r w:rsidRPr="00DF7446">
              <w:t xml:space="preserve"> СОШ№2      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1-04</w:t>
            </w:r>
          </w:p>
        </w:tc>
      </w:tr>
      <w:tr w:rsidR="0039090E" w:rsidRPr="00DF7446" w:rsidTr="00C33DA0">
        <w:tc>
          <w:tcPr>
            <w:tcW w:w="2230" w:type="dxa"/>
            <w:gridSpan w:val="2"/>
            <w:tcBorders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2230" w:type="dxa"/>
            <w:tcBorders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3303" w:type="dxa"/>
            <w:gridSpan w:val="2"/>
            <w:tcBorders>
              <w:left w:val="nil"/>
              <w:bottom w:val="nil"/>
              <w:right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9090E" w:rsidRPr="00DF7446" w:rsidRDefault="0039090E" w:rsidP="00DF7446">
            <w:pPr>
              <w:ind w:firstLine="0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:rsidR="0039090E" w:rsidRPr="00DF7446" w:rsidRDefault="0039090E" w:rsidP="00DF7446">
            <w:pPr>
              <w:ind w:firstLine="0"/>
            </w:pPr>
            <w:r w:rsidRPr="00DF7446">
              <w:t>Александровская СОШ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1-04</w:t>
            </w:r>
          </w:p>
        </w:tc>
      </w:tr>
      <w:tr w:rsidR="0039090E" w:rsidRPr="00DF7446" w:rsidTr="00C33DA0">
        <w:tc>
          <w:tcPr>
            <w:tcW w:w="7763" w:type="dxa"/>
            <w:gridSpan w:val="5"/>
            <w:shd w:val="clear" w:color="auto" w:fill="BFBFBF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rPr>
                <w:b/>
                <w:bCs/>
              </w:rPr>
              <w:t xml:space="preserve">28 августа 2017 года, </w:t>
            </w:r>
            <w:proofErr w:type="spellStart"/>
            <w:r w:rsidRPr="00DF7446">
              <w:rPr>
                <w:b/>
                <w:bCs/>
              </w:rPr>
              <w:t>Ирбейская</w:t>
            </w:r>
            <w:proofErr w:type="spellEnd"/>
            <w:r w:rsidRPr="00DF7446">
              <w:rPr>
                <w:b/>
                <w:bCs/>
              </w:rPr>
              <w:t xml:space="preserve"> СОШ №1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39090E" w:rsidRPr="00DF7446" w:rsidRDefault="0039090E" w:rsidP="00DF7446">
            <w:pPr>
              <w:ind w:firstLine="0"/>
            </w:pPr>
            <w:proofErr w:type="spellStart"/>
            <w:r w:rsidRPr="00DF7446">
              <w:t>Тальская</w:t>
            </w:r>
            <w:proofErr w:type="spellEnd"/>
            <w:r w:rsidRPr="00DF7446">
              <w:t xml:space="preserve"> СОШ                </w:t>
            </w:r>
          </w:p>
        </w:tc>
        <w:tc>
          <w:tcPr>
            <w:tcW w:w="1382" w:type="dxa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2-18</w:t>
            </w:r>
          </w:p>
        </w:tc>
      </w:tr>
      <w:tr w:rsidR="0039090E" w:rsidRPr="00DF7446" w:rsidTr="00C33DA0">
        <w:tc>
          <w:tcPr>
            <w:tcW w:w="1101" w:type="dxa"/>
            <w:vMerge w:val="restart"/>
            <w:shd w:val="clear" w:color="auto" w:fill="D9D9D9"/>
            <w:vAlign w:val="center"/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Время</w:t>
            </w:r>
          </w:p>
        </w:tc>
        <w:tc>
          <w:tcPr>
            <w:tcW w:w="5245" w:type="dxa"/>
            <w:gridSpan w:val="3"/>
            <w:vMerge w:val="restart"/>
            <w:shd w:val="clear" w:color="auto" w:fill="D9D9D9"/>
            <w:vAlign w:val="center"/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39090E" w:rsidRPr="00DF7446" w:rsidRDefault="0039090E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Место проведения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</w:tcPr>
          <w:p w:rsidR="0039090E" w:rsidRPr="00DF7446" w:rsidRDefault="0039090E" w:rsidP="00DF7446">
            <w:pPr>
              <w:ind w:firstLine="0"/>
            </w:pPr>
            <w:r w:rsidRPr="00DF7446">
              <w:t>В-</w:t>
            </w:r>
            <w:proofErr w:type="spellStart"/>
            <w:r w:rsidRPr="00DF7446">
              <w:t>Уринская</w:t>
            </w:r>
            <w:proofErr w:type="spellEnd"/>
            <w:r w:rsidRPr="00DF7446">
              <w:t xml:space="preserve"> СОШ            </w:t>
            </w:r>
          </w:p>
        </w:tc>
        <w:tc>
          <w:tcPr>
            <w:tcW w:w="1382" w:type="dxa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2-18</w:t>
            </w:r>
          </w:p>
        </w:tc>
      </w:tr>
      <w:tr w:rsidR="0039090E" w:rsidRPr="00DF7446" w:rsidTr="00C33DA0">
        <w:tc>
          <w:tcPr>
            <w:tcW w:w="1101" w:type="dxa"/>
            <w:vMerge/>
            <w:shd w:val="clear" w:color="auto" w:fill="D9D9D9"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5" w:type="dxa"/>
            <w:gridSpan w:val="3"/>
            <w:vMerge/>
            <w:shd w:val="clear" w:color="auto" w:fill="D9D9D9"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417" w:type="dxa"/>
            <w:vMerge/>
            <w:shd w:val="clear" w:color="auto" w:fill="D9D9D9"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39090E" w:rsidRPr="00DF7446" w:rsidRDefault="0039090E" w:rsidP="00DF7446">
            <w:pPr>
              <w:ind w:firstLine="0"/>
            </w:pPr>
          </w:p>
        </w:tc>
        <w:tc>
          <w:tcPr>
            <w:tcW w:w="5244" w:type="dxa"/>
          </w:tcPr>
          <w:p w:rsidR="0039090E" w:rsidRPr="00DF7446" w:rsidRDefault="0039090E" w:rsidP="00DF7446">
            <w:pPr>
              <w:ind w:firstLine="0"/>
            </w:pPr>
            <w:r w:rsidRPr="00DF7446">
              <w:t xml:space="preserve">Елисеевская СОШ          </w:t>
            </w:r>
          </w:p>
        </w:tc>
        <w:tc>
          <w:tcPr>
            <w:tcW w:w="1382" w:type="dxa"/>
            <w:vAlign w:val="center"/>
          </w:tcPr>
          <w:p w:rsidR="0039090E" w:rsidRPr="00DF7446" w:rsidRDefault="0039090E" w:rsidP="00DF7446">
            <w:pPr>
              <w:ind w:firstLine="0"/>
              <w:jc w:val="center"/>
            </w:pPr>
            <w:r w:rsidRPr="00DF7446">
              <w:t>2-18</w:t>
            </w:r>
          </w:p>
        </w:tc>
      </w:tr>
      <w:tr w:rsidR="00231278" w:rsidRPr="00DF7446" w:rsidTr="00231278">
        <w:tc>
          <w:tcPr>
            <w:tcW w:w="1101" w:type="dxa"/>
            <w:vMerge w:val="restart"/>
            <w:vAlign w:val="center"/>
          </w:tcPr>
          <w:p w:rsidR="00231278" w:rsidRPr="00DF7446" w:rsidRDefault="00231278" w:rsidP="00231278">
            <w:pPr>
              <w:ind w:firstLine="0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10.00-12.00</w:t>
            </w:r>
          </w:p>
        </w:tc>
        <w:tc>
          <w:tcPr>
            <w:tcW w:w="6662" w:type="dxa"/>
            <w:gridSpan w:val="4"/>
            <w:vMerge w:val="restart"/>
            <w:vAlign w:val="center"/>
          </w:tcPr>
          <w:p w:rsidR="00231278" w:rsidRPr="00DF7446" w:rsidRDefault="00231278" w:rsidP="00231278">
            <w:pPr>
              <w:ind w:firstLine="0"/>
              <w:jc w:val="left"/>
            </w:pPr>
            <w:r w:rsidRPr="00DF7446">
              <w:rPr>
                <w:b/>
                <w:bCs/>
              </w:rPr>
              <w:t>Работа районных методических объединений учителей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4" w:type="dxa"/>
          </w:tcPr>
          <w:p w:rsidR="00231278" w:rsidRPr="00DF7446" w:rsidRDefault="00231278" w:rsidP="00DF7446">
            <w:pPr>
              <w:ind w:firstLine="0"/>
            </w:pPr>
            <w:proofErr w:type="spellStart"/>
            <w:r w:rsidRPr="00DF7446">
              <w:t>Изумрудновская</w:t>
            </w:r>
            <w:proofErr w:type="spellEnd"/>
            <w:r w:rsidRPr="00DF7446">
              <w:t xml:space="preserve"> СОШ</w:t>
            </w:r>
          </w:p>
        </w:tc>
        <w:tc>
          <w:tcPr>
            <w:tcW w:w="1382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2-07</w:t>
            </w:r>
          </w:p>
        </w:tc>
      </w:tr>
      <w:tr w:rsidR="00231278" w:rsidRPr="00DF7446" w:rsidTr="00C33DA0">
        <w:tc>
          <w:tcPr>
            <w:tcW w:w="1101" w:type="dxa"/>
            <w:vMerge/>
            <w:vAlign w:val="center"/>
          </w:tcPr>
          <w:p w:rsidR="00231278" w:rsidRPr="00DF7446" w:rsidRDefault="00231278" w:rsidP="00DF744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4"/>
            <w:vMerge/>
            <w:vAlign w:val="center"/>
          </w:tcPr>
          <w:p w:rsidR="00231278" w:rsidRPr="00DF7446" w:rsidRDefault="00231278" w:rsidP="00DF7446">
            <w:pPr>
              <w:ind w:firstLine="0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4" w:type="dxa"/>
          </w:tcPr>
          <w:p w:rsidR="00231278" w:rsidRPr="00DF7446" w:rsidRDefault="00231278" w:rsidP="00DF7446">
            <w:pPr>
              <w:ind w:firstLine="0"/>
            </w:pPr>
            <w:r w:rsidRPr="00DF7446">
              <w:t>У-</w:t>
            </w:r>
            <w:proofErr w:type="spellStart"/>
            <w:r w:rsidRPr="00DF7446">
              <w:t>Ярульская</w:t>
            </w:r>
            <w:proofErr w:type="spellEnd"/>
            <w:r w:rsidRPr="00DF7446">
              <w:t xml:space="preserve"> СОШ          </w:t>
            </w:r>
          </w:p>
        </w:tc>
        <w:tc>
          <w:tcPr>
            <w:tcW w:w="1382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2-07</w:t>
            </w:r>
          </w:p>
        </w:tc>
      </w:tr>
      <w:tr w:rsidR="00231278" w:rsidRPr="00DF7446" w:rsidTr="00C33DA0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  <w:vAlign w:val="center"/>
          </w:tcPr>
          <w:p w:rsidR="00231278" w:rsidRPr="00DF7446" w:rsidRDefault="00231278" w:rsidP="00DF7446">
            <w:pPr>
              <w:ind w:firstLine="0"/>
              <w:jc w:val="left"/>
            </w:pPr>
            <w:proofErr w:type="spellStart"/>
            <w:r w:rsidRPr="00DF7446">
              <w:t>Ин.языка</w:t>
            </w:r>
            <w:proofErr w:type="spellEnd"/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2-19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4" w:type="dxa"/>
          </w:tcPr>
          <w:p w:rsidR="00231278" w:rsidRPr="00DF7446" w:rsidRDefault="00231278" w:rsidP="00DF7446">
            <w:pPr>
              <w:ind w:firstLine="0"/>
            </w:pPr>
            <w:r w:rsidRPr="00DF7446">
              <w:t xml:space="preserve">Николаевская СОШ       </w:t>
            </w:r>
          </w:p>
        </w:tc>
        <w:tc>
          <w:tcPr>
            <w:tcW w:w="1382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2-07</w:t>
            </w:r>
          </w:p>
        </w:tc>
      </w:tr>
      <w:tr w:rsidR="00231278" w:rsidRPr="00DF7446" w:rsidTr="00CA2094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Биологии и химии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2-07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4" w:type="dxa"/>
          </w:tcPr>
          <w:p w:rsidR="00231278" w:rsidRPr="00DF7446" w:rsidRDefault="00231278" w:rsidP="00DF7446">
            <w:pPr>
              <w:ind w:firstLine="0"/>
            </w:pPr>
            <w:r w:rsidRPr="00DF7446">
              <w:t xml:space="preserve">ДОУ        </w:t>
            </w:r>
          </w:p>
        </w:tc>
        <w:tc>
          <w:tcPr>
            <w:tcW w:w="1382" w:type="dxa"/>
            <w:vAlign w:val="center"/>
          </w:tcPr>
          <w:p w:rsidR="00231278" w:rsidRPr="00DF7446" w:rsidRDefault="00231278" w:rsidP="00CA2094">
            <w:pPr>
              <w:ind w:firstLine="0"/>
              <w:jc w:val="center"/>
            </w:pPr>
            <w:r>
              <w:t>1-07</w:t>
            </w:r>
          </w:p>
        </w:tc>
      </w:tr>
      <w:tr w:rsidR="00231278" w:rsidRPr="00DF7446" w:rsidTr="00C33DA0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Географии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3-09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7760" w:type="dxa"/>
            <w:gridSpan w:val="3"/>
          </w:tcPr>
          <w:p w:rsidR="00231278" w:rsidRPr="00DF7446" w:rsidRDefault="00231278" w:rsidP="00DF7446">
            <w:pPr>
              <w:ind w:firstLine="0"/>
            </w:pPr>
          </w:p>
        </w:tc>
      </w:tr>
      <w:tr w:rsidR="00231278" w:rsidRPr="00DF7446" w:rsidTr="00C33DA0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Истории и обществознания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1-07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7760" w:type="dxa"/>
            <w:gridSpan w:val="3"/>
            <w:shd w:val="clear" w:color="auto" w:fill="BFBFBF"/>
          </w:tcPr>
          <w:p w:rsidR="00231278" w:rsidRPr="00DF7446" w:rsidRDefault="00231278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29 августа 2017 года, Районный  Дом Культуры</w:t>
            </w:r>
          </w:p>
        </w:tc>
      </w:tr>
      <w:tr w:rsidR="00231278" w:rsidRPr="00DF7446" w:rsidTr="00CB6D1B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Математики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1-04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231278" w:rsidRPr="00DF7446" w:rsidRDefault="00231278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Время</w:t>
            </w:r>
          </w:p>
        </w:tc>
        <w:tc>
          <w:tcPr>
            <w:tcW w:w="6626" w:type="dxa"/>
            <w:gridSpan w:val="2"/>
            <w:vMerge w:val="restart"/>
            <w:shd w:val="clear" w:color="auto" w:fill="D9D9D9"/>
            <w:vAlign w:val="center"/>
          </w:tcPr>
          <w:p w:rsidR="00231278" w:rsidRPr="00DF7446" w:rsidRDefault="00231278" w:rsidP="00DF7446">
            <w:pPr>
              <w:ind w:firstLine="0"/>
              <w:jc w:val="center"/>
              <w:rPr>
                <w:b/>
                <w:bCs/>
              </w:rPr>
            </w:pPr>
            <w:r w:rsidRPr="00DF7446">
              <w:rPr>
                <w:b/>
                <w:bCs/>
              </w:rPr>
              <w:t>Содержание</w:t>
            </w:r>
          </w:p>
        </w:tc>
      </w:tr>
      <w:tr w:rsidR="00231278" w:rsidRPr="00DF7446" w:rsidTr="00CB6D1B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Начальных классов</w:t>
            </w:r>
          </w:p>
        </w:tc>
        <w:tc>
          <w:tcPr>
            <w:tcW w:w="1417" w:type="dxa"/>
            <w:vAlign w:val="center"/>
          </w:tcPr>
          <w:p w:rsidR="00231278" w:rsidRPr="00CA2094" w:rsidRDefault="00231278" w:rsidP="00DF7446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A2094">
              <w:rPr>
                <w:sz w:val="18"/>
                <w:szCs w:val="18"/>
              </w:rPr>
              <w:t>Акт.зал</w:t>
            </w:r>
            <w:proofErr w:type="spellEnd"/>
            <w:r w:rsidRPr="00CA2094">
              <w:rPr>
                <w:sz w:val="18"/>
                <w:szCs w:val="18"/>
              </w:rPr>
              <w:t xml:space="preserve"> ММЦ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/>
            <w:shd w:val="clear" w:color="auto" w:fill="D9D9D9"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6626" w:type="dxa"/>
            <w:gridSpan w:val="2"/>
            <w:vMerge/>
            <w:shd w:val="clear" w:color="auto" w:fill="D9D9D9"/>
          </w:tcPr>
          <w:p w:rsidR="00231278" w:rsidRPr="00DF7446" w:rsidRDefault="00231278" w:rsidP="00DF7446">
            <w:pPr>
              <w:ind w:firstLine="0"/>
            </w:pPr>
          </w:p>
        </w:tc>
      </w:tr>
      <w:tr w:rsidR="00231278" w:rsidRPr="00DF7446" w:rsidTr="00947166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Русского языка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3-06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</w:tcPr>
          <w:p w:rsidR="00231278" w:rsidRPr="00DF7446" w:rsidRDefault="006C27A7" w:rsidP="00DF74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</w:t>
            </w:r>
            <w:r w:rsidR="00231278" w:rsidRPr="00DF7446">
              <w:rPr>
                <w:sz w:val="18"/>
                <w:szCs w:val="18"/>
              </w:rPr>
              <w:t>0 -10.00</w:t>
            </w:r>
          </w:p>
        </w:tc>
        <w:tc>
          <w:tcPr>
            <w:tcW w:w="6626" w:type="dxa"/>
            <w:gridSpan w:val="2"/>
          </w:tcPr>
          <w:p w:rsidR="00231278" w:rsidRPr="00DF7446" w:rsidRDefault="00231278" w:rsidP="007551CB">
            <w:pPr>
              <w:ind w:firstLine="0"/>
            </w:pPr>
            <w:r w:rsidRPr="00DF7446">
              <w:rPr>
                <w:b/>
                <w:bCs/>
              </w:rPr>
              <w:t>Регистрация</w:t>
            </w:r>
          </w:p>
        </w:tc>
      </w:tr>
      <w:tr w:rsidR="00231278" w:rsidRPr="00DF7446" w:rsidTr="00C33DA0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Физики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2-18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Align w:val="center"/>
          </w:tcPr>
          <w:p w:rsidR="00231278" w:rsidRPr="00DF7446" w:rsidRDefault="00231278" w:rsidP="00DF7446">
            <w:pPr>
              <w:ind w:firstLine="0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10.00-10.05</w:t>
            </w:r>
          </w:p>
        </w:tc>
        <w:tc>
          <w:tcPr>
            <w:tcW w:w="6626" w:type="dxa"/>
            <w:gridSpan w:val="2"/>
          </w:tcPr>
          <w:p w:rsidR="00231278" w:rsidRPr="00DF7446" w:rsidRDefault="00231278" w:rsidP="007551CB">
            <w:pPr>
              <w:ind w:firstLine="0"/>
            </w:pPr>
            <w:r w:rsidRPr="005902D1">
              <w:t>Приветствие учредителя и представителей МО КК</w:t>
            </w:r>
          </w:p>
        </w:tc>
      </w:tr>
      <w:tr w:rsidR="00231278" w:rsidRPr="00DF7446" w:rsidTr="00947166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  <w:jc w:val="left"/>
            </w:pPr>
            <w:r w:rsidRPr="00DF7446">
              <w:t>Воспитателей ДОУ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CA2094">
            <w:pPr>
              <w:ind w:firstLine="0"/>
              <w:jc w:val="center"/>
            </w:pPr>
            <w:r>
              <w:t>2-03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</w:tcPr>
          <w:p w:rsidR="00231278" w:rsidRPr="00DF7446" w:rsidRDefault="00231278" w:rsidP="00DF7446">
            <w:pPr>
              <w:ind w:firstLine="0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10.05-10.16</w:t>
            </w:r>
          </w:p>
        </w:tc>
        <w:tc>
          <w:tcPr>
            <w:tcW w:w="6626" w:type="dxa"/>
            <w:gridSpan w:val="2"/>
          </w:tcPr>
          <w:p w:rsidR="00231278" w:rsidRPr="00DF7446" w:rsidRDefault="00231278" w:rsidP="007551CB">
            <w:pPr>
              <w:ind w:firstLine="0"/>
              <w:jc w:val="left"/>
            </w:pPr>
            <w:r w:rsidRPr="00DF7446">
              <w:t xml:space="preserve">Видеофильм о работе МСО в 2016-2017 </w:t>
            </w:r>
            <w:proofErr w:type="spellStart"/>
            <w:r w:rsidRPr="00DF7446">
              <w:t>уч.г</w:t>
            </w:r>
            <w:proofErr w:type="spellEnd"/>
            <w:r w:rsidRPr="00DF7446">
              <w:t>.</w:t>
            </w:r>
          </w:p>
        </w:tc>
      </w:tr>
      <w:tr w:rsidR="00231278" w:rsidRPr="00DF7446" w:rsidTr="00947166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</w:pPr>
            <w:r w:rsidRPr="00DF7446">
              <w:t>Психологов ДОУ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ММЦ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 w:val="restart"/>
          </w:tcPr>
          <w:p w:rsidR="00231278" w:rsidRPr="00DF7446" w:rsidRDefault="00231278" w:rsidP="00DF7446">
            <w:pPr>
              <w:ind w:firstLine="0"/>
              <w:rPr>
                <w:sz w:val="18"/>
                <w:szCs w:val="18"/>
              </w:rPr>
            </w:pPr>
            <w:r w:rsidRPr="00DF7446">
              <w:rPr>
                <w:sz w:val="18"/>
                <w:szCs w:val="18"/>
              </w:rPr>
              <w:t>10.16-10.45</w:t>
            </w:r>
          </w:p>
        </w:tc>
        <w:tc>
          <w:tcPr>
            <w:tcW w:w="6626" w:type="dxa"/>
            <w:gridSpan w:val="2"/>
            <w:vMerge w:val="restart"/>
          </w:tcPr>
          <w:p w:rsidR="00231278" w:rsidRPr="00DF7446" w:rsidRDefault="00231278" w:rsidP="007551CB">
            <w:pPr>
              <w:ind w:firstLine="0"/>
            </w:pPr>
            <w:r>
              <w:t xml:space="preserve">Доклад, </w:t>
            </w:r>
            <w:r w:rsidRPr="00DF7446">
              <w:t>Черникова Н.И., руков</w:t>
            </w:r>
            <w:r>
              <w:t>одитель УО администрации района.</w:t>
            </w:r>
          </w:p>
        </w:tc>
      </w:tr>
      <w:tr w:rsidR="00231278" w:rsidRPr="00DF7446" w:rsidTr="00947166">
        <w:tc>
          <w:tcPr>
            <w:tcW w:w="1101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5245" w:type="dxa"/>
            <w:gridSpan w:val="3"/>
          </w:tcPr>
          <w:p w:rsidR="00231278" w:rsidRPr="00DF7446" w:rsidRDefault="00231278" w:rsidP="00DF7446">
            <w:pPr>
              <w:ind w:firstLine="0"/>
            </w:pPr>
            <w:r w:rsidRPr="00DF7446">
              <w:t>Логопедов</w:t>
            </w:r>
          </w:p>
        </w:tc>
        <w:tc>
          <w:tcPr>
            <w:tcW w:w="1417" w:type="dxa"/>
            <w:vAlign w:val="center"/>
          </w:tcPr>
          <w:p w:rsidR="00231278" w:rsidRPr="00DF7446" w:rsidRDefault="00231278" w:rsidP="00DF7446">
            <w:pPr>
              <w:ind w:firstLine="0"/>
              <w:jc w:val="center"/>
            </w:pPr>
            <w:r w:rsidRPr="00DF7446">
              <w:t>ММЦ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1134" w:type="dxa"/>
            <w:vMerge/>
          </w:tcPr>
          <w:p w:rsidR="00231278" w:rsidRPr="00DF7446" w:rsidRDefault="00231278" w:rsidP="00DF7446">
            <w:pPr>
              <w:ind w:firstLine="0"/>
            </w:pPr>
          </w:p>
        </w:tc>
        <w:tc>
          <w:tcPr>
            <w:tcW w:w="6626" w:type="dxa"/>
            <w:gridSpan w:val="2"/>
            <w:vMerge/>
          </w:tcPr>
          <w:p w:rsidR="00231278" w:rsidRPr="00DF7446" w:rsidRDefault="00231278" w:rsidP="00DF7446">
            <w:pPr>
              <w:ind w:firstLine="0"/>
            </w:pPr>
          </w:p>
        </w:tc>
      </w:tr>
      <w:tr w:rsidR="007551CB" w:rsidRPr="00DF7446" w:rsidTr="00384DA0">
        <w:trPr>
          <w:trHeight w:val="346"/>
        </w:trPr>
        <w:tc>
          <w:tcPr>
            <w:tcW w:w="1101" w:type="dxa"/>
            <w:vAlign w:val="center"/>
          </w:tcPr>
          <w:p w:rsidR="007551CB" w:rsidRDefault="007551CB" w:rsidP="007551CB">
            <w:pPr>
              <w:jc w:val="center"/>
              <w:rPr>
                <w:sz w:val="18"/>
                <w:szCs w:val="18"/>
              </w:rPr>
            </w:pPr>
          </w:p>
          <w:p w:rsidR="007551CB" w:rsidRPr="007551CB" w:rsidRDefault="007551CB" w:rsidP="00755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4"/>
          </w:tcPr>
          <w:p w:rsidR="007551CB" w:rsidRPr="00231278" w:rsidRDefault="007551CB" w:rsidP="007551CB">
            <w:pPr>
              <w:ind w:firstLine="0"/>
              <w:rPr>
                <w:b/>
              </w:rPr>
            </w:pPr>
            <w:r w:rsidRPr="00231278">
              <w:rPr>
                <w:b/>
                <w:u w:val="single"/>
              </w:rPr>
              <w:t>Прения: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 w:val="restart"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231278">
        <w:tc>
          <w:tcPr>
            <w:tcW w:w="1101" w:type="dxa"/>
            <w:vMerge w:val="restart"/>
            <w:vAlign w:val="center"/>
          </w:tcPr>
          <w:p w:rsidR="007551CB" w:rsidRPr="00DF7446" w:rsidRDefault="006C27A7" w:rsidP="0023127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10.45-10.55</w:t>
            </w:r>
          </w:p>
        </w:tc>
        <w:tc>
          <w:tcPr>
            <w:tcW w:w="6662" w:type="dxa"/>
            <w:gridSpan w:val="4"/>
            <w:vMerge w:val="restart"/>
          </w:tcPr>
          <w:p w:rsidR="007551CB" w:rsidRPr="00DF7446" w:rsidRDefault="00231278" w:rsidP="007551CB">
            <w:pPr>
              <w:ind w:firstLine="0"/>
            </w:pPr>
            <w:r>
              <w:t>О</w:t>
            </w:r>
            <w:r w:rsidR="007551CB" w:rsidRPr="00DF7446">
              <w:t>т проведенных площадок, РМО и предложения от школьных команд по муниципальному заказу удовлетворения образовательных потребностей педагогов – Бондарь Т.А., начальник отдела дошкольного и общего образования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 w:val="restart"/>
            <w:vAlign w:val="center"/>
          </w:tcPr>
          <w:p w:rsidR="007551CB" w:rsidRPr="00DF7446" w:rsidRDefault="006C27A7" w:rsidP="006C27A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10.55-11.05</w:t>
            </w:r>
          </w:p>
        </w:tc>
        <w:tc>
          <w:tcPr>
            <w:tcW w:w="6662" w:type="dxa"/>
            <w:gridSpan w:val="4"/>
            <w:vMerge w:val="restart"/>
          </w:tcPr>
          <w:p w:rsidR="007551CB" w:rsidRDefault="007551CB" w:rsidP="00DF7446">
            <w:pPr>
              <w:ind w:firstLine="0"/>
            </w:pPr>
            <w:r w:rsidRPr="00DF7446">
              <w:t xml:space="preserve">Управление изменениями через участие в ФЦПРО – Козлова С.А., директор МОБУ </w:t>
            </w:r>
            <w:proofErr w:type="spellStart"/>
            <w:r w:rsidRPr="00DF7446">
              <w:t>Тальская</w:t>
            </w:r>
            <w:proofErr w:type="spellEnd"/>
            <w:r w:rsidRPr="00DF7446">
              <w:t xml:space="preserve"> СОШ</w:t>
            </w:r>
          </w:p>
          <w:p w:rsidR="006C27A7" w:rsidRPr="00DF7446" w:rsidRDefault="006C27A7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 w:val="restart"/>
            <w:vAlign w:val="center"/>
          </w:tcPr>
          <w:p w:rsidR="007551CB" w:rsidRPr="00DF7446" w:rsidRDefault="006C27A7" w:rsidP="00DF744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11.05-11.15</w:t>
            </w:r>
          </w:p>
        </w:tc>
        <w:tc>
          <w:tcPr>
            <w:tcW w:w="6662" w:type="dxa"/>
            <w:gridSpan w:val="4"/>
            <w:vMerge w:val="restart"/>
          </w:tcPr>
          <w:p w:rsidR="007551CB" w:rsidRPr="00DF7446" w:rsidRDefault="007551CB" w:rsidP="00DF7446">
            <w:pPr>
              <w:ind w:firstLine="0"/>
            </w:pPr>
            <w:r w:rsidRPr="00DF7446">
              <w:t xml:space="preserve">Инклюзивное образование. Среда, результаты и перспективы развития – Максимова И.В., директор МОБУ </w:t>
            </w:r>
            <w:proofErr w:type="spellStart"/>
            <w:r w:rsidRPr="00DF7446">
              <w:t>Ирбейская</w:t>
            </w:r>
            <w:proofErr w:type="spellEnd"/>
            <w:r w:rsidRPr="00DF7446">
              <w:t xml:space="preserve"> СОШ №2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 w:val="restart"/>
            <w:vAlign w:val="center"/>
          </w:tcPr>
          <w:p w:rsidR="007551CB" w:rsidRPr="00DF7446" w:rsidRDefault="006C27A7" w:rsidP="006C27A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11.15-11.25</w:t>
            </w:r>
          </w:p>
        </w:tc>
        <w:tc>
          <w:tcPr>
            <w:tcW w:w="6662" w:type="dxa"/>
            <w:gridSpan w:val="4"/>
            <w:vMerge w:val="restart"/>
          </w:tcPr>
          <w:p w:rsidR="007551CB" w:rsidRPr="00DF7446" w:rsidRDefault="007551CB" w:rsidP="00DF7446">
            <w:pPr>
              <w:ind w:firstLine="0"/>
            </w:pPr>
            <w:r w:rsidRPr="00DF7446">
              <w:t>Региональная площадка – возможности и проектирование развития организации в соответствии с муни</w:t>
            </w:r>
            <w:r>
              <w:t xml:space="preserve">ципальной стратегией развития </w:t>
            </w:r>
            <w:r w:rsidRPr="00DF7446">
              <w:t xml:space="preserve">Демченко С.В., директор МОБУ </w:t>
            </w:r>
            <w:proofErr w:type="spellStart"/>
            <w:r w:rsidRPr="00DF7446">
              <w:t>Ирбейская</w:t>
            </w:r>
            <w:proofErr w:type="spellEnd"/>
            <w:r w:rsidRPr="00DF7446">
              <w:t xml:space="preserve"> СОШ № 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6C27A7">
        <w:trPr>
          <w:trHeight w:val="70"/>
        </w:trPr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 w:val="restart"/>
            <w:vAlign w:val="center"/>
          </w:tcPr>
          <w:p w:rsidR="007551CB" w:rsidRPr="00DF7446" w:rsidRDefault="006C27A7" w:rsidP="006C27A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11.25-11.35</w:t>
            </w:r>
          </w:p>
        </w:tc>
        <w:tc>
          <w:tcPr>
            <w:tcW w:w="6662" w:type="dxa"/>
            <w:gridSpan w:val="4"/>
            <w:vMerge w:val="restart"/>
          </w:tcPr>
          <w:p w:rsidR="007551CB" w:rsidRPr="00DF7446" w:rsidRDefault="007551CB" w:rsidP="00DF7446">
            <w:pPr>
              <w:ind w:firstLine="0"/>
            </w:pPr>
            <w:r w:rsidRPr="00DF7446">
              <w:t xml:space="preserve"> Кластер «Село, в котором хочется жить и работать», как форма  управления развитием – Кудрявцева С.В., директор МОБУ </w:t>
            </w:r>
            <w:proofErr w:type="spellStart"/>
            <w:r w:rsidRPr="00DF7446">
              <w:t>Верхнеуринская</w:t>
            </w:r>
            <w:proofErr w:type="spellEnd"/>
            <w:r w:rsidRPr="00DF7446">
              <w:t xml:space="preserve"> СОШ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 w:val="restart"/>
            <w:vAlign w:val="center"/>
          </w:tcPr>
          <w:p w:rsidR="007551CB" w:rsidRPr="00DF7446" w:rsidRDefault="006C27A7" w:rsidP="006C27A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11.35-11.45</w:t>
            </w:r>
          </w:p>
        </w:tc>
        <w:tc>
          <w:tcPr>
            <w:tcW w:w="6662" w:type="dxa"/>
            <w:gridSpan w:val="4"/>
            <w:vMerge w:val="restart"/>
          </w:tcPr>
          <w:p w:rsidR="007551CB" w:rsidRPr="00DF7446" w:rsidRDefault="007551CB" w:rsidP="00DF7446">
            <w:pPr>
              <w:ind w:firstLine="0"/>
            </w:pPr>
            <w:r w:rsidRPr="00DF7446">
              <w:t>ГТО и современное образование - Григорьев И.И., педагог дополнительного образования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1101" w:type="dxa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6662" w:type="dxa"/>
            <w:gridSpan w:val="4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rPr>
          <w:trHeight w:val="423"/>
        </w:trPr>
        <w:tc>
          <w:tcPr>
            <w:tcW w:w="1101" w:type="dxa"/>
            <w:vAlign w:val="center"/>
          </w:tcPr>
          <w:p w:rsidR="007551CB" w:rsidRPr="00DF7446" w:rsidRDefault="006C27A7" w:rsidP="00DF744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11.45-11.55</w:t>
            </w:r>
          </w:p>
        </w:tc>
        <w:tc>
          <w:tcPr>
            <w:tcW w:w="6662" w:type="dxa"/>
            <w:gridSpan w:val="4"/>
          </w:tcPr>
          <w:p w:rsidR="007551CB" w:rsidRPr="00DF7446" w:rsidRDefault="007551CB" w:rsidP="00DF7446">
            <w:pPr>
              <w:ind w:firstLine="0"/>
            </w:pPr>
            <w:r w:rsidRPr="00DF7446">
              <w:t>Награждения по итогам прошедшего года педагогов школ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rPr>
          <w:trHeight w:val="415"/>
        </w:trPr>
        <w:tc>
          <w:tcPr>
            <w:tcW w:w="1101" w:type="dxa"/>
          </w:tcPr>
          <w:p w:rsidR="007551CB" w:rsidRPr="00DF7446" w:rsidRDefault="006C27A7" w:rsidP="00DF744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11.55-12.20</w:t>
            </w:r>
          </w:p>
        </w:tc>
        <w:tc>
          <w:tcPr>
            <w:tcW w:w="6662" w:type="dxa"/>
            <w:gridSpan w:val="4"/>
          </w:tcPr>
          <w:p w:rsidR="007551CB" w:rsidRPr="00DF7446" w:rsidRDefault="007551CB" w:rsidP="00DF7446">
            <w:pPr>
              <w:ind w:firstLine="0"/>
            </w:pPr>
            <w:r w:rsidRPr="00DF7446">
              <w:t>Художественное поздравление.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DF7446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 w:val="restart"/>
          </w:tcPr>
          <w:p w:rsidR="007551CB" w:rsidRPr="001E5245" w:rsidRDefault="007551CB" w:rsidP="00DF7446">
            <w:pPr>
              <w:ind w:firstLine="0"/>
            </w:pPr>
            <w:r w:rsidRPr="001E5245">
              <w:t>В фойе организована продажа книг и канцтоваров – «Мила – В» - и наличными и переводом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rPr>
          <w:trHeight w:val="411"/>
        </w:trPr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 w:val="restart"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  <w:tr w:rsidR="007551CB" w:rsidRPr="00DF7446" w:rsidTr="00384DA0">
        <w:tc>
          <w:tcPr>
            <w:tcW w:w="7763" w:type="dxa"/>
            <w:gridSpan w:val="5"/>
            <w:vMerge/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551CB" w:rsidRPr="00DF7446" w:rsidRDefault="007551CB" w:rsidP="00DF7446">
            <w:pPr>
              <w:ind w:firstLine="0"/>
            </w:pPr>
          </w:p>
        </w:tc>
        <w:tc>
          <w:tcPr>
            <w:tcW w:w="7760" w:type="dxa"/>
            <w:gridSpan w:val="3"/>
            <w:vMerge/>
          </w:tcPr>
          <w:p w:rsidR="007551CB" w:rsidRPr="00DF7446" w:rsidRDefault="007551CB" w:rsidP="00011895">
            <w:pPr>
              <w:ind w:firstLine="0"/>
            </w:pPr>
          </w:p>
        </w:tc>
      </w:tr>
    </w:tbl>
    <w:p w:rsidR="0039090E" w:rsidRDefault="0039090E" w:rsidP="006C27A7">
      <w:pPr>
        <w:ind w:firstLine="0"/>
      </w:pPr>
      <w:bookmarkStart w:id="0" w:name="_GoBack"/>
      <w:bookmarkEnd w:id="0"/>
    </w:p>
    <w:sectPr w:rsidR="0039090E" w:rsidSect="005366D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6D0"/>
    <w:rsid w:val="00076458"/>
    <w:rsid w:val="0013219C"/>
    <w:rsid w:val="001E5245"/>
    <w:rsid w:val="00204A6A"/>
    <w:rsid w:val="00231278"/>
    <w:rsid w:val="002F15F9"/>
    <w:rsid w:val="00345D35"/>
    <w:rsid w:val="0039090E"/>
    <w:rsid w:val="003D375B"/>
    <w:rsid w:val="0040127A"/>
    <w:rsid w:val="004457B4"/>
    <w:rsid w:val="00482518"/>
    <w:rsid w:val="004B6A88"/>
    <w:rsid w:val="005255F6"/>
    <w:rsid w:val="005366D0"/>
    <w:rsid w:val="005902D1"/>
    <w:rsid w:val="005D0A31"/>
    <w:rsid w:val="005F5670"/>
    <w:rsid w:val="006B7697"/>
    <w:rsid w:val="006C27A7"/>
    <w:rsid w:val="007243F6"/>
    <w:rsid w:val="007551CB"/>
    <w:rsid w:val="007D207A"/>
    <w:rsid w:val="00840456"/>
    <w:rsid w:val="00885B9C"/>
    <w:rsid w:val="008E154A"/>
    <w:rsid w:val="00927C70"/>
    <w:rsid w:val="00986453"/>
    <w:rsid w:val="009F1589"/>
    <w:rsid w:val="00A24053"/>
    <w:rsid w:val="00B22962"/>
    <w:rsid w:val="00C04CEE"/>
    <w:rsid w:val="00C13989"/>
    <w:rsid w:val="00C33DA0"/>
    <w:rsid w:val="00C71A3A"/>
    <w:rsid w:val="00C97CA1"/>
    <w:rsid w:val="00CA2094"/>
    <w:rsid w:val="00CD3458"/>
    <w:rsid w:val="00CE62BE"/>
    <w:rsid w:val="00D07CE4"/>
    <w:rsid w:val="00DA2128"/>
    <w:rsid w:val="00DF7446"/>
    <w:rsid w:val="00E132AF"/>
    <w:rsid w:val="00ED0021"/>
    <w:rsid w:val="00ED0DB2"/>
    <w:rsid w:val="00F20596"/>
    <w:rsid w:val="00F474BA"/>
    <w:rsid w:val="00F90275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9FDA2"/>
  <w15:docId w15:val="{6C494374-F3E7-4F4F-8AA5-462A0394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9C"/>
    <w:pPr>
      <w:ind w:firstLine="709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6D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40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0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Ирбейский ИМРЦ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</cp:revision>
  <dcterms:created xsi:type="dcterms:W3CDTF">2017-08-22T06:06:00Z</dcterms:created>
  <dcterms:modified xsi:type="dcterms:W3CDTF">2017-08-24T07:38:00Z</dcterms:modified>
</cp:coreProperties>
</file>