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«Формирование ИК-компетентностей учащихся на уроках через использование современных информационных технологий»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23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 xml:space="preserve">Глобальная информатизация общества – одна из доминирующих тенденций цивилизации XXI века. Перед системой образования встает проблема подготовки подрастающего поколения к жизни и профессиональной деятельности в высокоразвитой информационной среде, эффективному использованию ее возможностей. 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Процесс освоения обучающимися новых информационных технологий и эффективное их применение в учебном процессе ведет к гармоничному развитию познавательной сферы ребенка, через освоение новых инструментов учения обеспечивается формирование информационно-коммуникационной компетентности, которая становится фундаментом при создании целостного информационного пространства знаний учащихся.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Осознание несоответствия современной системы образования потребностям информационного общества, характеризующегося ускорением темпа жизни, нарастанием потоков информации, быстрым совершенствованием технологий, привело к принятию Концепции модернизации российского образования, в которой определена главная задача российской образовательной политики – обеспечение современного качества образовании на основе сохранения его фундаментальности и соответствия актуальным и перспективным потребностям личности, общества и государства. Поэтому в качестве главного результата образования рассматривается готовность и способность молодых людей, заканчивающих школу, нести личную ответственность как за собственное благополучие, так и благополучие общества. Одной из важных целей образования должно стать развитие у учащихся самостоятельности и способности к самоорганизации. В этой связи, основным результатом деятельности учителей должна стать не система знаний, умений и навыков сама по себе, а набор ключевых компетентностей.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Компетентность — это новая единица измерения образованности человека, т. к. знания, умения и навыки уже полностью не удовлетворяют, не позволяют показать, измерить уровень качества образования.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Компетентность — это категория, принадлежащая сфере отношений между знанием и практической деятельностью человека. Компетентность можно отследить в ситуации включения в реальную жизненную деятельность.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Информационно-коммуникационная компетентность является одной из ключевых компетентностей современного человека и проявляется, прежде всего, в деятельности при решении различных задач с привлечением компьютера, средств телекоммуникаций, Интернета и др.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Информационно-коммуникационную компетентность можно рассматривать как комплексное умение самостоятельно искать, отбирать нужную информацию, анализировать, организовывать, представлять, передавать ее; моделировать и проектировать объекты и процессы, реализовывать проекты, в том числе в сфере индивидуальной и групповой человеческой деятельности с использованием средств ИКТ. Принципиальным является то, что информационно-коммуникационная компетентность носит надпредметный, общеучебный, общеинтеллектуальный характер.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lastRenderedPageBreak/>
        <w:t>Таким образом, ИКК можно определить как способность индивида решать учебные, бытовые, профессиональные задачи с использованием информационных и коммуникационных технологий.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Формирование ИКК в школе проходит три уровня развития: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- пропедевтический уровень (понимание, владение основными понятиями);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- базовый уровень (применение по образцу, выполнение задач по образцу);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- профильный уровень (творческое применение, выполнение заданий, для которых надо продемонстрировать нестандартное решение).</w:t>
      </w:r>
    </w:p>
    <w:p w:rsidR="00F45D23" w:rsidRPr="00F45D23" w:rsidRDefault="00F45D23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A5C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 xml:space="preserve">Перечень умений, входящих в состав общей ИК-компетентности: 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5D23">
        <w:rPr>
          <w:rFonts w:ascii="Times New Roman" w:hAnsi="Times New Roman" w:cs="Times New Roman"/>
          <w:sz w:val="28"/>
          <w:szCs w:val="28"/>
          <w:u w:val="single"/>
        </w:rPr>
        <w:t>Информационный блок: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поиск информации в различных источниках; использование различных ресурсов (книг, журналов, электронных пособий, Интернета) для нахождения нужной информации;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представление информации в структурированном виде, с использованием таблиц, схем, диаграмм и др. способов;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выбор способов доведения информации до пользователя с учетом возможностей современной техники.</w:t>
      </w:r>
    </w:p>
    <w:p w:rsidR="003B505A" w:rsidRPr="002D3DD2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DD2">
        <w:rPr>
          <w:rFonts w:ascii="Times New Roman" w:hAnsi="Times New Roman" w:cs="Times New Roman"/>
          <w:sz w:val="28"/>
          <w:szCs w:val="28"/>
          <w:u w:val="single"/>
        </w:rPr>
        <w:t> Блок компьютерной и информационной техники: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объяснение структуры современного ПК и обоснование назначения его основных устройств;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выбор компьютерной и информационной техники для адекватного решения задач;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обоснование способов взаимодействия компьютеров с другой техникой, служащей для сбора, хранения, обработки и передачи информации.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DD2">
        <w:rPr>
          <w:rFonts w:ascii="Times New Roman" w:hAnsi="Times New Roman" w:cs="Times New Roman"/>
          <w:sz w:val="28"/>
          <w:szCs w:val="28"/>
          <w:u w:val="single"/>
        </w:rPr>
        <w:t> Блок операционной системы</w:t>
      </w:r>
      <w:r w:rsidRPr="00F45D23">
        <w:rPr>
          <w:rFonts w:ascii="Times New Roman" w:hAnsi="Times New Roman" w:cs="Times New Roman"/>
          <w:sz w:val="28"/>
          <w:szCs w:val="28"/>
        </w:rPr>
        <w:t>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настройка пользовательского интерфейса Windows;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работа с файлами;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знание основных команд;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использование стандартных программ Windows.</w:t>
      </w:r>
    </w:p>
    <w:p w:rsidR="003B505A" w:rsidRPr="002D3DD2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DD2">
        <w:rPr>
          <w:rFonts w:ascii="Times New Roman" w:hAnsi="Times New Roman" w:cs="Times New Roman"/>
          <w:sz w:val="28"/>
          <w:szCs w:val="28"/>
          <w:u w:val="single"/>
        </w:rPr>
        <w:t> Блок прикладных программ: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создание и редактирование текстов с рисунками, таблицами, формулами, графиками в редакторе MS Word;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построение диаграмм и графиков с помощью MS Excel;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поиск информации в Интернете с использованием различных поисковых систем;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sym w:font="Symbol" w:char="F0B7"/>
      </w:r>
      <w:r w:rsidRPr="00F45D23">
        <w:rPr>
          <w:rFonts w:ascii="Times New Roman" w:hAnsi="Times New Roman" w:cs="Times New Roman"/>
          <w:sz w:val="28"/>
          <w:szCs w:val="28"/>
        </w:rPr>
        <w:t xml:space="preserve"> создание и использование компьютерных презентаций с помощью MS Power Point.</w:t>
      </w:r>
    </w:p>
    <w:p w:rsidR="002A0A5C" w:rsidRPr="00F45D23" w:rsidRDefault="002A0A5C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 xml:space="preserve">Вместе с тем нужно отметить, что, говоря об ИКТ-компетентности, нельзя исходить лишь из наличия умений использования компьютерной и информационной техники. </w:t>
      </w:r>
      <w:r w:rsidR="00F45D23" w:rsidRPr="00F45D23">
        <w:rPr>
          <w:rFonts w:ascii="Times New Roman" w:hAnsi="Times New Roman" w:cs="Times New Roman"/>
          <w:sz w:val="28"/>
          <w:szCs w:val="28"/>
        </w:rPr>
        <w:t>Этот</w:t>
      </w:r>
      <w:r w:rsidRPr="00F45D23">
        <w:rPr>
          <w:rFonts w:ascii="Times New Roman" w:hAnsi="Times New Roman" w:cs="Times New Roman"/>
          <w:sz w:val="28"/>
          <w:szCs w:val="28"/>
        </w:rPr>
        <w:t xml:space="preserve"> компонент - лишь информационная грамотность. Но, будучи только информационно грамотным, ученик не может быть информационно компетентным. Важно также присутствие такого компонента как информационная культура. Это понятие более широкое, чем грамотность, и выражает прежде всего сознательное владение современными техникой и технологиями, способность к анализу и сознательному использованию информации. Важно понимание того, что информация является важной частью сегодняшней жизни, элементом, способным сформировать, трансформировать или радикально изменить представления как преподавателя, так и обучаемых о различных явлениях и процессах. Поэтому важно </w:t>
      </w:r>
      <w:r w:rsidRPr="00F45D23">
        <w:rPr>
          <w:rFonts w:ascii="Times New Roman" w:hAnsi="Times New Roman" w:cs="Times New Roman"/>
          <w:sz w:val="28"/>
          <w:szCs w:val="28"/>
        </w:rPr>
        <w:lastRenderedPageBreak/>
        <w:t>внимательно анализировать найденную, полученную информацию, проверять степень ее достоверности, полноты, актуальности. Все это доступно только тому, чей уровень информационной культуры достаточно высок.</w:t>
      </w:r>
    </w:p>
    <w:p w:rsidR="002A0A5C" w:rsidRPr="00F45D23" w:rsidRDefault="002A0A5C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Немаловажная роль в формировании информационных компетенций учащихся отводится использованию современных</w:t>
      </w:r>
      <w:r w:rsidR="00F45D23" w:rsidRPr="00F45D23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Pr="00F45D23">
        <w:rPr>
          <w:rFonts w:ascii="Times New Roman" w:hAnsi="Times New Roman" w:cs="Times New Roman"/>
          <w:sz w:val="28"/>
          <w:szCs w:val="28"/>
        </w:rPr>
        <w:t>коммуникационных технологий. Одним из признаков информационной культуры современного человека является умение, путем эффективного использования ИКТ, в доступной и понятной форме представлять результаты своей продуктивной деятельности.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Использование ИКТ в учебном процессе  позволяет поддерживать высокий уровень мотивации учащихся и содействует развитию коммуникативных аспектов навыков работы с информацией. При этом система заданий и деятельность учащихся должны быть спланированы таким образом, чтобы процесс обучения был направлен на изменение в уровнях мыслительной деятельности; важно формировать не просто мышление, а навыки мышления высокого уровня. Использование информационных технологий универсальных (базовых),  мультимедиа-технологий, сетевых технологий на уроках и во внеурочное время позволяют решать задачу  формирования информационной компетентности учащихся.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Программно-аппаратные средства универсальных (базовых)  информационных технологий предназначены для создания, обработки, структурированного представления и хранения массивов текстовой, графической и числовой информации, баз данных, электронных презентаций.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В отличие от обычных технических средств обучения ИКТ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учащихся. Наглядность материала повышает его усвоение учениками, т. к. задействованы все каналы восприятия учащихся - зрительный, механический, слуховой и эмоциональный.</w:t>
      </w:r>
    </w:p>
    <w:p w:rsidR="002A0A5C" w:rsidRPr="00F45D23" w:rsidRDefault="002A0A5C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5A" w:rsidRPr="002D3DD2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D2">
        <w:rPr>
          <w:rFonts w:ascii="Times New Roman" w:hAnsi="Times New Roman" w:cs="Times New Roman"/>
          <w:b/>
          <w:sz w:val="28"/>
          <w:szCs w:val="28"/>
        </w:rPr>
        <w:t>Мультимедийные презентации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Они прочно вошли в школьную жизнь. Практически каждый учитель, имеющий практические навыки владения информационными технологиями, использует их в своей повседневной работе. Презентация может иметь различные формы, применение которых зависит от знаний, подготовленности авторов, а так же предполагаемой аудитории. Наиболее эффективно использовать презентации при проведении лекции, практического занятия, лабораторной работы, самостоятельной работы, тестирования.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Подобные уроки помогают решить следующие дидактические задачи: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 усвоить базовые знания по предмету,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 систематизировать усвоенные знания,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 сформировать навыки самоконтроля,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 сформировать мотивацию к учению в целом и к информатике в частности,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 оказать учебно-методическую помощь учащимся в самостоятельной работе над учебным материалом.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 xml:space="preserve">Для проведения уроков я создаю учебные презентации в программе Microsoft Power Point по различным темам ("Алгоритмы", "Электронные таблицы", "Введение в Интернет", "Текстовый редактор", "Основные устройства компьютера" и др.). С помощью мультимедийного проектора и демонстрационного экрана представляю </w:t>
      </w:r>
      <w:r w:rsidRPr="00F45D23">
        <w:rPr>
          <w:rFonts w:ascii="Times New Roman" w:hAnsi="Times New Roman" w:cs="Times New Roman"/>
          <w:sz w:val="28"/>
          <w:szCs w:val="28"/>
        </w:rPr>
        <w:lastRenderedPageBreak/>
        <w:t>созданные слайды на соответствующих уроках. Готовая продукция позволяет отказаться от всех остальных видов наглядности и максимально сосредоточить внимание учителя на ходе урока, так как управление программой сводится к простому нажатию на левую клавишу мыши. По ходу урока поэтапно выводится необходимый материал на экран и рассматриваются основные вопросы данной темы. В случае использования слайда-задания организуется обсуждение поставленного вопроса и подводятся его итоги. В случае необходимости учитель может заменить текст, рисунок, диаграмму, или просто скрыть не нужные слайды. Эти возможности программы позволяют максимально настраивать любую имеющуюся презентацию под конкретный урок в конкретном классе. Возможно сопровождение урока не только путем показа хороших презентаций, но и привлечение звукового сопровождения. Использование мультимедийных презентаций целесообразно на любом этапе изучения темы и на любом этапе урока. Данная форма позволяет представить учебный материал как систему ярких опорных образов, что позволяет облегчить запоминание и усвоение изучаемого материала. Подача учебного материала в виде мультимедийной презентации сокращает время обучения, высвобождает ресурсы здоровья детей.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При использовании презентации в обучении необходимо соблюдать ряд условий: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применяемая презентация должна соответствовать возрасту учащихся;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наблюдение должно быть организовано таким образом, чтобы всем было удобно и хорошо видно;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необходимо четко выделять главное, существенное при показе иллюстраций;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детально продумывать пояснения, даваемые в ходе демонстрации явлений;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демонстрируемая презентация должна быть точно согласована с содержанием материала.</w:t>
      </w:r>
    </w:p>
    <w:p w:rsidR="002A0A5C" w:rsidRPr="00F45D23" w:rsidRDefault="002A0A5C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D23">
        <w:rPr>
          <w:rFonts w:ascii="Times New Roman" w:hAnsi="Times New Roman" w:cs="Times New Roman"/>
          <w:b/>
          <w:sz w:val="28"/>
          <w:szCs w:val="28"/>
        </w:rPr>
        <w:t>Метод проектов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В основе формирования и развития творческого потенциала своих учеников мы видим использование разных форм творческой работы на уроках: ролевые игры, мозговой штурм, творческие задания по заданной теме и создание творческих проектов. Метод проектов - это гибкая модель организации учебного процесса, ориентированная на самореализацию учащегося путем развития его интеллектуальных и физических возможностей, волевых качеств и творческих способностей в процессе создания под контролем учителя новых "продуктов". В процессе проектной деятельности у школьников развиваются следующие способности: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коммуникативные;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личностные;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социальные;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литературно-лингвистические;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математические;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художественные;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манипулятивные;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технологические.</w:t>
      </w:r>
    </w:p>
    <w:p w:rsidR="002A0A5C" w:rsidRPr="00F45D23" w:rsidRDefault="002A0A5C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Учащиеся создают проекты по информатике ("Компьютерные вирусы и борьба сними", "Гороскоп", «Телефоны» и др.).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lastRenderedPageBreak/>
        <w:t>Каждый учитель вправе выбирать свою технологию и методы работы, но каждый учитель обязан работать во благоразвития ребенка. Метод проектов можно рассматривать и как технологию сотрудничества. Активное решение жизненных ситуаций требует поиска дополнительных знаний и выработки необходимых умений и навыков. Проект позволяет решить и проблему актуальности изучаемого материала, его значимости для ребенка. Главный принцип - принцип деятельности - можно проиллюстрировать древней мудростью: "Скажи мне, и я забуду. Покажи мне, - я смогу запомнить. Позволь мне это сделать самому, и это станет моим навсегда".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Любая образовательная технология должна способствовать раскрытию субъективного опыта ученика, овладению умениями самообразования. Каждое задание предполагает не только отработку или закрепление какого-либо навыка работы, но и служит для развития общего кругозора ученика, содержит занимательный факт. Поэтому такие задания с интересом воспринимаются детьми. Формы работы с упражнениями выбираю в зависимости от уровня подготовленности учащихся класса: от индивидуальной для одаренных учеников до групповой в менее подготовленном классе.</w:t>
      </w:r>
    </w:p>
    <w:p w:rsidR="002A0A5C" w:rsidRPr="00F45D23" w:rsidRDefault="002A0A5C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DD2">
        <w:rPr>
          <w:rFonts w:ascii="Times New Roman" w:hAnsi="Times New Roman" w:cs="Times New Roman"/>
          <w:b/>
          <w:sz w:val="28"/>
          <w:szCs w:val="28"/>
        </w:rPr>
        <w:t>Мультимедийные диски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В настоящее время преподавание информатики невозможно себе представить без использования различных компьютерных учебных курсов, электронных учебников и книг, мультимедийных энциклопедий, тренажеров различных видов, контролирующих систем для автоматизированного тестирования.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Все электронные учебные диски можно разделить на следующие классы: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электронные энциклопедии, справочники, учебники - подобны бумажным, только в электронном виде, которые содержат только изложение материала;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электронные учебные курсы-тренажеры, позволяющие не только узнать изучаемый материал, но и закрепить этот материал, отвечая на определенные вопросы и выполняя тесты или задания;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творческие среды, позволяющие ребенку с самого раннего возраста проявлять и развивать свои уникальные способности при работе над проектами, желательно, мультимедийными, позволяющие не только пассивно получать готовый материал, но и выдвигать свои версии и формировать свои миры.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контролирующие системы, которые позволяют проконтролировать уровень изученного материала;</w:t>
      </w:r>
    </w:p>
    <w:p w:rsidR="002A0A5C" w:rsidRPr="00F45D23" w:rsidRDefault="002A0A5C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Все эти мультимедийные учебные курсы можно использовать не только "от корки до корки", но и как дополнительный материал на уроках. Можно использовать только некоторые компоненты систем, которые необходимы учителю в определенном случае или включить в свою методику или разработку.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Данные диски в какой-то мере облегчают участь учителя по подготовке к уроку и обучению детей. Ведь наглядная демонстрация и объяснение материала профессиональным диктором - более эффективна. Электронные учебники помогают школьникам 5-6 классов изучить современную науку - информатику, понять устройство и принципы работы компьютеров. В наглядной и доступной форме школьники получают знания об истории появления компьютеров, способах хранения информации, правилах работы с компьютерами.</w:t>
      </w:r>
    </w:p>
    <w:p w:rsidR="002A0A5C" w:rsidRPr="00F45D23" w:rsidRDefault="002A0A5C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5A" w:rsidRPr="002D3DD2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D2">
        <w:rPr>
          <w:rFonts w:ascii="Times New Roman" w:hAnsi="Times New Roman" w:cs="Times New Roman"/>
          <w:b/>
          <w:sz w:val="28"/>
          <w:szCs w:val="28"/>
        </w:rPr>
        <w:lastRenderedPageBreak/>
        <w:t>Интерактивная доска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Интерактивная доска – это сенсорный экран, подсоединенный к компьютеру, изображение с которого передает на доску проектор. Достаточно только прикоснуться к поверхности доски, чтобы начать работу на компьютере.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Она реализует один из важнейших принципов обучения – наглядность.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Интерактивная доска работает вместе с компьютером и видеопроектором, представляя собой единый комплекс. На ней можно делать все то же, что и на обычном компьютере.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В интерактивной доске объединяются проекционные технологии с сенсорным устройством, поэтому такая доска не просто отображает то, что происходит на компьютере, а позволяет управлять процессом презентации, вносить поправки и коррективы, делать цветные пометки и комментарии, сохранять материалы урока для дальнейшего использования и редактирования. К компьютеру, и, как следствие, к интерактивной доске может быть подключён микроскоп, документ-камера, цифровой фотоаппарат или видеокамера. И со всеми отображёнными материалами можно продуктивно работать прямо во время урока.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Работая с интерактивной доской, учитель всегда находится в центре внимания, обращен к ученикам лицом и поддерживает постоянный контакт с классом. Таким образом, интерактивная доска еще позволяет сэкономить драгоценное время.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Используя такую доску, мы можем сочетать проверенные методы и приемы работы с обычной доской с набором интерактивных и мультимедийных возможностей.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Хочу остановиться на возможностях для проведения уроков информатики.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На урок я создаю документ средствами программы Notebook, где записываю тему урока, определения, задания для выполнения в классе, домашнее задание и многое другое (все заготовки для урока). Также на доске во время урока заполняем таблицы, находим ошибки, делаем заметки и многое другое. Это сокращает время на уроке для записи этих материалов на обычной доске. В нее по желанию можно внести изменения и корректировку для конкретного класса. Такие заготовки позволят сократить время подготовки к уроку, и сделать урок более наглядным и понятным.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Использование интерактивной доски на уроке положительно влияет на познавательную активность учеников, повышает мотивацию к изучению предмета. Все ученики, без исключения, желают выйти к доске и выполнить предложенные учителем задания. Учителю легче удерживать внимание и активность учащихся на уроке, а значит достичь главной цели обучения 21 века: развитие личности ребенка.</w:t>
      </w:r>
    </w:p>
    <w:p w:rsidR="002D3DD2" w:rsidRDefault="002D3DD2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5A" w:rsidRPr="00F45D23" w:rsidRDefault="002D3DD2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505A" w:rsidRPr="00F45D23">
        <w:rPr>
          <w:rFonts w:ascii="Times New Roman" w:hAnsi="Times New Roman" w:cs="Times New Roman"/>
          <w:sz w:val="28"/>
          <w:szCs w:val="28"/>
        </w:rPr>
        <w:t>пособы использования интерактивной доски на уроке: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объяснение принципов работы с приложениями, путем выполнения действий непосредственно на доске;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проверка выполнения учащимися домашних заданий (если они были заданы для выполнения на домашнем компьютере);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защита проектов учащимися;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создание различных образов, путем “собирания” их средствами доски;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проведение самостоятельных письменных работ (диктантов, решение задач, тестов и др.) и последующая их самопроверка учащимися;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выполнение заданий на установку соответствий терминов, понятий и многое другое.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lastRenderedPageBreak/>
        <w:t>Использование интерактивных средств обучения на уроках в школе дает возможность: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Повысить у учащихся интерес к предмету;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Подготовить к самостоятельному усвоению материала;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Овладеть конкретными знаниями, необходимыми для применения в практической деятельности;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Интеллектуально развивать учащихся;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Подготовить к самостоятельному усвоению общеобразовательных дисциплин;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Расширить виды совместной работы учащихся, обеспечивающей получение детьми коммуникативного опыта;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Повысить многообразие видов и форм организации деятельности и контроля за деятельностью учащихся</w:t>
      </w:r>
    </w:p>
    <w:p w:rsidR="002A0A5C" w:rsidRPr="00F45D23" w:rsidRDefault="002A0A5C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Весь материал, который необходим для создания личных дидактических материалов</w:t>
      </w:r>
      <w:r w:rsidR="002A0A5C" w:rsidRPr="00F45D23">
        <w:rPr>
          <w:rFonts w:ascii="Times New Roman" w:hAnsi="Times New Roman" w:cs="Times New Roman"/>
          <w:sz w:val="28"/>
          <w:szCs w:val="28"/>
        </w:rPr>
        <w:t xml:space="preserve"> можно брать из</w:t>
      </w:r>
      <w:r w:rsidRPr="00F45D23">
        <w:rPr>
          <w:rFonts w:ascii="Times New Roman" w:hAnsi="Times New Roman" w:cs="Times New Roman"/>
          <w:sz w:val="28"/>
          <w:szCs w:val="28"/>
        </w:rPr>
        <w:t xml:space="preserve"> учебников, задачников, практикумов, ЦОР, Интернета.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Главным признаком того, что данная работа стремится решить задачи обучения школьников телекоммуникационным навыкам, может служить тот факт, что приобретенные навыки учащиеся применяют во внеклассной, общешкольной деятельности. Например, учащиеся</w:t>
      </w:r>
      <w:r w:rsidR="002D3DD2">
        <w:rPr>
          <w:rFonts w:ascii="Times New Roman" w:hAnsi="Times New Roman" w:cs="Times New Roman"/>
          <w:sz w:val="28"/>
          <w:szCs w:val="28"/>
        </w:rPr>
        <w:t>: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создают презентации для портфолио учащегося и участия в индивидуальных конкурсах (школьных, районных, городских, областных);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помогают учителям в создании презентаций уроков (поиск материала в книгах или Интернете);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записывают различные звуковые оформления к праздникам, показам презентаций;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создают презентации для проведения общешкольных (конкурсы «Презентация моего класса», «Конкурс клипов» и др.) и классных мероприятий (традиционные праздники класса и школы);</w:t>
      </w:r>
    </w:p>
    <w:p w:rsidR="00F45D23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  участвуют в проектной и исследовательской деятельности</w:t>
      </w:r>
      <w:r w:rsidR="00F45D23" w:rsidRPr="00F45D23">
        <w:rPr>
          <w:rFonts w:ascii="Times New Roman" w:hAnsi="Times New Roman" w:cs="Times New Roman"/>
          <w:sz w:val="28"/>
          <w:szCs w:val="28"/>
        </w:rPr>
        <w:t>;</w:t>
      </w:r>
    </w:p>
    <w:p w:rsidR="003B505A" w:rsidRPr="00F45D23" w:rsidRDefault="003B505A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23">
        <w:rPr>
          <w:rFonts w:ascii="Times New Roman" w:hAnsi="Times New Roman" w:cs="Times New Roman"/>
          <w:sz w:val="28"/>
          <w:szCs w:val="28"/>
        </w:rPr>
        <w:t>·</w:t>
      </w:r>
      <w:r w:rsidR="00F45D23" w:rsidRPr="00F45D23">
        <w:rPr>
          <w:rFonts w:ascii="Times New Roman" w:hAnsi="Times New Roman" w:cs="Times New Roman"/>
          <w:sz w:val="28"/>
          <w:szCs w:val="28"/>
        </w:rPr>
        <w:t>  создают видеофильмы о классах...</w:t>
      </w:r>
    </w:p>
    <w:p w:rsidR="002A0A5C" w:rsidRPr="00F45D23" w:rsidRDefault="002A0A5C" w:rsidP="00F4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A5C" w:rsidRPr="00F45D23" w:rsidSect="003B505A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6F46"/>
    <w:multiLevelType w:val="multilevel"/>
    <w:tmpl w:val="4F7EE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95B0F"/>
    <w:multiLevelType w:val="multilevel"/>
    <w:tmpl w:val="243EB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505A"/>
    <w:rsid w:val="002A0A5C"/>
    <w:rsid w:val="002D3DD2"/>
    <w:rsid w:val="003B505A"/>
    <w:rsid w:val="005615D7"/>
    <w:rsid w:val="00F4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D7"/>
  </w:style>
  <w:style w:type="paragraph" w:styleId="1">
    <w:name w:val="heading 1"/>
    <w:basedOn w:val="a"/>
    <w:link w:val="10"/>
    <w:uiPriority w:val="9"/>
    <w:qFormat/>
    <w:rsid w:val="003B5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5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505A"/>
  </w:style>
  <w:style w:type="paragraph" w:styleId="a4">
    <w:name w:val="Normal (Web)"/>
    <w:basedOn w:val="a"/>
    <w:uiPriority w:val="99"/>
    <w:semiHidden/>
    <w:unhideWhenUsed/>
    <w:rsid w:val="003B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50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4052">
          <w:marLeft w:val="0"/>
          <w:marRight w:val="525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208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2016-02-23T13:34:00Z</dcterms:created>
  <dcterms:modified xsi:type="dcterms:W3CDTF">2016-02-23T14:07:00Z</dcterms:modified>
</cp:coreProperties>
</file>