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DD" w:rsidRDefault="001F2602" w:rsidP="00DE2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Предложения в резолюцию </w:t>
      </w:r>
      <w:r w:rsidR="00DE2CDD">
        <w:rPr>
          <w:rFonts w:ascii="Times New Roman" w:hAnsi="Times New Roman"/>
          <w:b/>
          <w:sz w:val="24"/>
          <w:szCs w:val="24"/>
        </w:rPr>
        <w:t>Х педагогической конференции работников</w:t>
      </w:r>
    </w:p>
    <w:p w:rsidR="00DE2CDD" w:rsidRDefault="00DE2CDD" w:rsidP="00DE2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образовательных учреждений г.Канска и группы восточных районов Красноярского края</w:t>
      </w:r>
    </w:p>
    <w:p w:rsidR="00DE2CDD" w:rsidRDefault="00DE2CDD" w:rsidP="001F26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«Инновационный опыт – основа системных изменений»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62BE" w:rsidRDefault="00B462BE" w:rsidP="00B46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Канск</w:t>
      </w:r>
    </w:p>
    <w:p w:rsidR="00DE2CDD" w:rsidRDefault="00DE2CDD" w:rsidP="00B462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 2016 года</w:t>
      </w:r>
    </w:p>
    <w:p w:rsidR="00DE2CDD" w:rsidRDefault="00DE2CDD" w:rsidP="00DE2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2276"/>
        <w:gridCol w:w="1912"/>
        <w:gridCol w:w="8389"/>
      </w:tblGrid>
      <w:tr w:rsidR="009D287B" w:rsidRPr="001F2602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1F2602" w:rsidRDefault="009D287B" w:rsidP="00103F9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2602">
              <w:rPr>
                <w:rFonts w:ascii="Times New Roman" w:hAnsi="Times New Roman"/>
                <w:sz w:val="28"/>
                <w:szCs w:val="28"/>
              </w:rPr>
              <w:t>Название секции конференции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1F2602" w:rsidRDefault="009D287B" w:rsidP="002A1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02">
              <w:rPr>
                <w:rFonts w:ascii="Times New Roman" w:hAnsi="Times New Roman"/>
                <w:sz w:val="28"/>
                <w:szCs w:val="28"/>
              </w:rPr>
              <w:t>Кол-во присутствующих (из каких районов)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1F2602" w:rsidRDefault="009D2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02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1F2602">
              <w:rPr>
                <w:rFonts w:ascii="Times New Roman" w:hAnsi="Times New Roman"/>
                <w:sz w:val="28"/>
                <w:szCs w:val="28"/>
              </w:rPr>
              <w:t>выступающих</w:t>
            </w:r>
            <w:proofErr w:type="gramEnd"/>
            <w:r w:rsidRPr="001F2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87B" w:rsidRPr="001F2602" w:rsidRDefault="009D28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02">
              <w:rPr>
                <w:rFonts w:ascii="Times New Roman" w:hAnsi="Times New Roman"/>
                <w:sz w:val="28"/>
                <w:szCs w:val="28"/>
              </w:rPr>
              <w:t>(из каких районов)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1F2602" w:rsidRDefault="009D28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F2602">
              <w:rPr>
                <w:rFonts w:ascii="Times New Roman" w:hAnsi="Times New Roman"/>
                <w:sz w:val="28"/>
                <w:szCs w:val="28"/>
              </w:rPr>
              <w:t>Предложения в резолюцию</w:t>
            </w:r>
            <w:r w:rsidR="00DD4343" w:rsidRPr="001F2602">
              <w:rPr>
                <w:rFonts w:ascii="Times New Roman" w:hAnsi="Times New Roman"/>
                <w:sz w:val="28"/>
                <w:szCs w:val="28"/>
              </w:rPr>
              <w:t>-2016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ФГОС: программно-проектный подход к развитию муниципальной системы образования и образовательной организации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BB" w:rsidRPr="00EF124C" w:rsidRDefault="001D1DB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Обеспечить управление реализацией муниципальных стратегий развития образования средствами программ развития образовательных учреждений, инициативных и сетевых: муниципальных, межмуниципальных и межотраслевых проектов.</w:t>
            </w:r>
          </w:p>
          <w:p w:rsidR="00497F81" w:rsidRPr="00EF124C" w:rsidRDefault="00D51228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Продолжить практику организации межмуниципального взаимодействия для расширения образовательных возможностей детей и педагогов</w:t>
            </w:r>
            <w:r w:rsidR="009D287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97F81" w:rsidRPr="00EF124C">
              <w:rPr>
                <w:rFonts w:ascii="Times New Roman" w:hAnsi="Times New Roman" w:cs="Times New Roman"/>
                <w:sz w:val="32"/>
                <w:szCs w:val="32"/>
              </w:rPr>
              <w:t>в В</w:t>
            </w:r>
            <w:r w:rsidR="009D287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осточном </w:t>
            </w:r>
            <w:r w:rsidR="00497F81" w:rsidRPr="00EF124C">
              <w:rPr>
                <w:rFonts w:ascii="Times New Roman" w:hAnsi="Times New Roman" w:cs="Times New Roman"/>
                <w:sz w:val="32"/>
                <w:szCs w:val="32"/>
              </w:rPr>
              <w:t>округе</w:t>
            </w:r>
            <w:r w:rsidR="009D287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края</w:t>
            </w:r>
            <w:r w:rsidR="00497F81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посредством реализации межмуниципального проекта «ГЛАНАС».</w:t>
            </w:r>
          </w:p>
          <w:p w:rsidR="001F2602" w:rsidRPr="00516C0C" w:rsidRDefault="002A16BE" w:rsidP="002A16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мае 2016 провести фокус-сессию для представителей Восточного округа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обсуждение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вопросов управления реализацией проекта.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Профессиональный стандарт педагога как нормативно-правовая основа для изменения содержания методической работы в ОУ и МСО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Default="005329D6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Обеспечить тиражирование представленного опыта педагогов (из числа рекомендованных для печати) на различных площадках на </w:t>
            </w:r>
            <w:r w:rsidR="002A16BE">
              <w:rPr>
                <w:rFonts w:ascii="Times New Roman" w:hAnsi="Times New Roman" w:cs="Times New Roman"/>
                <w:sz w:val="32"/>
                <w:szCs w:val="32"/>
              </w:rPr>
              <w:t>уровне муниципалитета и региона.</w:t>
            </w:r>
          </w:p>
          <w:p w:rsidR="002A16BE" w:rsidRDefault="002A16BE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A16BE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Оценивание компетенций педагогов как залог профессионального развития.</w:t>
            </w:r>
          </w:p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ФГОС. Уровни образования как полноценное проживание возраста ребёнка: среда, пространство, результаты. Новые образовательные практики по формированию инициативы и самостоятельности дошкольника в ДОУ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C" w:rsidRPr="00EF124C" w:rsidRDefault="00F05ACC" w:rsidP="00EF124C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Продолжить реализацию инициативных и сетевых проектов дошкольных образовательных учреждений по построению образовательного пространства, обеспечивающего решение возрастных задач развития, направленных на совершенствование образовательного процесса, разработанных в рамках Стратегий развития образования города Канска и развития образования в территориях восточного образовательного округа Красноярского края.</w:t>
            </w:r>
            <w:proofErr w:type="gramEnd"/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В том числе:</w:t>
            </w:r>
          </w:p>
          <w:p w:rsidR="00F05ACC" w:rsidRPr="00EF124C" w:rsidRDefault="00F05ACC" w:rsidP="00EF124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567"/>
              <w:rPr>
                <w:rFonts w:eastAsia="Times New Roman"/>
                <w:sz w:val="32"/>
                <w:szCs w:val="32"/>
              </w:rPr>
            </w:pPr>
            <w:r w:rsidRPr="00EF124C">
              <w:rPr>
                <w:rFonts w:eastAsia="Times New Roman"/>
                <w:sz w:val="32"/>
                <w:szCs w:val="32"/>
              </w:rPr>
              <w:t>реализовывать практику применения педагогических технологий, направленных на развитие инициативы и творческой активности детей раннего и дошкольного возраста;</w:t>
            </w:r>
          </w:p>
          <w:p w:rsidR="00F05ACC" w:rsidRPr="00EF124C" w:rsidRDefault="00F05ACC" w:rsidP="00EF124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567"/>
              <w:rPr>
                <w:rFonts w:eastAsia="Times New Roman"/>
                <w:sz w:val="32"/>
                <w:szCs w:val="32"/>
              </w:rPr>
            </w:pPr>
            <w:r w:rsidRPr="00EF124C">
              <w:rPr>
                <w:rFonts w:eastAsia="Times New Roman"/>
                <w:sz w:val="32"/>
                <w:szCs w:val="32"/>
              </w:rPr>
              <w:t>использовать опыт дошкольных образовательных учреждений пилотных территорий в части профессиональной подготовки педагогических кадров, организации предметно-пространственной развивающей среды, формирования материально-технической базы, организации образовательного процесса;</w:t>
            </w:r>
          </w:p>
          <w:p w:rsidR="00F05ACC" w:rsidRPr="00EF124C" w:rsidRDefault="00F05ACC" w:rsidP="00EF124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567"/>
              <w:rPr>
                <w:rFonts w:eastAsia="Times New Roman"/>
                <w:sz w:val="32"/>
                <w:szCs w:val="32"/>
              </w:rPr>
            </w:pPr>
            <w:proofErr w:type="gramStart"/>
            <w:r w:rsidRPr="00EF124C">
              <w:rPr>
                <w:rFonts w:eastAsia="Times New Roman"/>
                <w:sz w:val="32"/>
                <w:szCs w:val="32"/>
              </w:rPr>
              <w:t>продолжить работу по обобщению и распространению современной  педагогической практики дошкольными образовательными организации с использованием активных форм педагогического взаимодействия и открытых мероприятий с детьми;</w:t>
            </w:r>
            <w:proofErr w:type="gramEnd"/>
          </w:p>
          <w:p w:rsidR="00F05ACC" w:rsidRPr="00EF124C" w:rsidRDefault="00F05ACC" w:rsidP="00EF124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567"/>
              <w:rPr>
                <w:rFonts w:eastAsia="Times New Roman"/>
                <w:sz w:val="32"/>
                <w:szCs w:val="32"/>
              </w:rPr>
            </w:pPr>
            <w:r w:rsidRPr="00EF124C">
              <w:rPr>
                <w:rFonts w:eastAsia="Times New Roman"/>
                <w:sz w:val="32"/>
                <w:szCs w:val="32"/>
              </w:rPr>
              <w:t xml:space="preserve">проектировать развивающую предметно-пространственную среду учитывая интересы и потребности детей для развития инициативности и </w:t>
            </w:r>
            <w:r w:rsidRPr="00EF124C">
              <w:rPr>
                <w:rFonts w:eastAsia="Times New Roman"/>
                <w:sz w:val="32"/>
                <w:szCs w:val="32"/>
              </w:rPr>
              <w:lastRenderedPageBreak/>
              <w:t>самостоятельности в соответствии с ФГОС;</w:t>
            </w:r>
          </w:p>
          <w:p w:rsidR="009D287B" w:rsidRPr="00EF124C" w:rsidRDefault="00F05ACC" w:rsidP="00EF124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567"/>
              <w:rPr>
                <w:rFonts w:eastAsia="Times New Roman"/>
                <w:sz w:val="32"/>
                <w:szCs w:val="32"/>
              </w:rPr>
            </w:pPr>
            <w:r w:rsidRPr="00EF124C">
              <w:rPr>
                <w:rFonts w:eastAsia="Times New Roman"/>
                <w:sz w:val="32"/>
                <w:szCs w:val="32"/>
              </w:rPr>
              <w:t>создавать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ФГОС. Уровни образования как полноценное проживание возраста ребёнка: 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среда, пространство, результаты.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Обеспечение планируемых результатов в начальной школе, процедуры мониторинга и способы оценки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практики, обеспечивающие </w:t>
            </w:r>
            <w:r w:rsidR="00B462BE">
              <w:rPr>
                <w:rFonts w:ascii="Times New Roman" w:hAnsi="Times New Roman" w:cs="Times New Roman"/>
                <w:sz w:val="32"/>
                <w:szCs w:val="32"/>
              </w:rPr>
              <w:t xml:space="preserve"> развитие </w:t>
            </w:r>
            <w:r w:rsidR="00497F81" w:rsidRPr="00EF124C">
              <w:rPr>
                <w:rFonts w:ascii="Times New Roman" w:hAnsi="Times New Roman" w:cs="Times New Roman"/>
                <w:sz w:val="32"/>
                <w:szCs w:val="32"/>
              </w:rPr>
              <w:t>универсальных учебных действий младших школьников.</w:t>
            </w:r>
          </w:p>
          <w:p w:rsidR="00F05ACC" w:rsidRPr="00EF124C" w:rsidRDefault="00F05ACC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Использовать в практике учителя </w:t>
            </w:r>
            <w:r w:rsidR="00516C0C">
              <w:rPr>
                <w:rFonts w:ascii="Times New Roman" w:hAnsi="Times New Roman" w:cs="Times New Roman"/>
                <w:sz w:val="32"/>
                <w:szCs w:val="32"/>
              </w:rPr>
              <w:t>эффективные диагностические материалы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для осуществления мониторинга формирования УУД.</w:t>
            </w:r>
          </w:p>
          <w:p w:rsidR="009D287B" w:rsidRPr="00EF124C" w:rsidRDefault="00F05ACC" w:rsidP="00516C0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Применять разнообразные </w:t>
            </w:r>
            <w:r w:rsidR="00516C0C">
              <w:rPr>
                <w:rFonts w:ascii="Times New Roman" w:hAnsi="Times New Roman" w:cs="Times New Roman"/>
                <w:sz w:val="32"/>
                <w:szCs w:val="32"/>
              </w:rPr>
              <w:t>виды оценивания для формирования контрольно-оценочной самостоятельности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t>ФГОС. Уровни образования как полноценное проживание возраста ребёнка: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среда, пространство, результаты. </w:t>
            </w:r>
            <w:r w:rsidRPr="00EF124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Подростковая школа выбора и проб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537DE0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Продолжить работу по организации исследовательской и проектной деятельности для достижения образовательных результатов с учетом возрастной периодизации.</w:t>
            </w:r>
          </w:p>
          <w:p w:rsidR="009D287B" w:rsidRPr="00516C0C" w:rsidRDefault="00537DE0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Совершенствовать практики, обеспечивающие формирование универсальных учебных действий с учетом возрастных и индивидуальных особенностей подростков. Уделить особое вни</w:t>
            </w:r>
            <w:r w:rsidR="00516C0C">
              <w:rPr>
                <w:rFonts w:ascii="Times New Roman" w:hAnsi="Times New Roman" w:cs="Times New Roman"/>
                <w:sz w:val="32"/>
                <w:szCs w:val="32"/>
              </w:rPr>
              <w:t>мание обеспечению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возможности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подростковых проб  в условиях образовательного учреждения через организацию </w:t>
            </w:r>
            <w:r w:rsidR="00DD4343" w:rsidRPr="00EF124C">
              <w:rPr>
                <w:rFonts w:ascii="Times New Roman" w:hAnsi="Times New Roman" w:cs="Times New Roman"/>
                <w:sz w:val="32"/>
                <w:szCs w:val="32"/>
              </w:rPr>
              <w:t>событийных мероприятий, предметных практик.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Пересмотреть подходы к организации работы с портфолио как разновидности системы оценки с учетом возможности использования этого инструмента для организации рефлексии в период подростковых проб и выбора образовательной траектории на уровне среднего общего образования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ФГОС: планируемые результаты образования,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способы их достижения и фиксации в практике учителя и образовательного учреждения (2 секции)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16C0C"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практики, обеспечивающие достижение планируемых результатов образования,  способы их фиксации. Продолжить обсуждение и отбор оптимальных решений из практики лучших педагогов. </w:t>
            </w:r>
          </w:p>
          <w:p w:rsidR="00516C0C" w:rsidRPr="00516C0C" w:rsidRDefault="00516C0C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Систематизировать способы фиксации достижений планируемых результатов в практике учителя с учетом разных групп детей и специфики образовательных организаций. Планировать деятельность педагогов, направленную на корректировку способов достижения планируемых результатов.</w:t>
            </w:r>
          </w:p>
          <w:p w:rsidR="00F05ACC" w:rsidRPr="00EF124C" w:rsidRDefault="00516C0C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Актуализировать вопросы, связанные с использованием в образовательном процессе технологий, которые обеспечивают формирование запланированных результатов.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ФГОС: задачи и условия реализации адаптированных образовательных программ, специфика урока инклюзивного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обучения, внеурочной деятельности</w:t>
            </w:r>
            <w:r w:rsidRPr="00EF124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C" w:rsidRPr="00EF124C" w:rsidRDefault="00F05ACC" w:rsidP="00EF12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F124C">
              <w:rPr>
                <w:rFonts w:ascii="Times New Roman" w:hAnsi="Times New Roman"/>
                <w:sz w:val="32"/>
                <w:szCs w:val="32"/>
              </w:rPr>
              <w:t xml:space="preserve">Продолжить работу по созданию специальных образовательных условий </w:t>
            </w:r>
            <w:proofErr w:type="gramStart"/>
            <w:r w:rsidRPr="00EF124C">
              <w:rPr>
                <w:rFonts w:ascii="Times New Roman" w:hAnsi="Times New Roman"/>
                <w:sz w:val="32"/>
                <w:szCs w:val="32"/>
              </w:rPr>
              <w:t>для</w:t>
            </w:r>
            <w:proofErr w:type="gramEnd"/>
            <w:r w:rsidRPr="00EF124C">
              <w:rPr>
                <w:rFonts w:ascii="Times New Roman" w:hAnsi="Times New Roman"/>
                <w:sz w:val="32"/>
                <w:szCs w:val="32"/>
              </w:rPr>
              <w:t xml:space="preserve"> обучающихся с ОВЗ в образовательных организациях при подготовке  к введению ФГОС ОВЗ, ФГОС УО (интеллектуальными нарушениями) </w:t>
            </w:r>
          </w:p>
          <w:p w:rsidR="00F05ACC" w:rsidRPr="00EF124C" w:rsidRDefault="00F05ACC" w:rsidP="00EF12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F124C">
              <w:rPr>
                <w:rFonts w:ascii="Times New Roman" w:hAnsi="Times New Roman"/>
                <w:sz w:val="32"/>
                <w:szCs w:val="32"/>
              </w:rPr>
              <w:t xml:space="preserve">Скоординировать направления по  сетевому </w:t>
            </w:r>
            <w:r w:rsidRPr="00EF124C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взаимодействию общего и профессионального образования в комплексной работе с </w:t>
            </w:r>
            <w:proofErr w:type="gramStart"/>
            <w:r w:rsidRPr="00EF124C">
              <w:rPr>
                <w:rFonts w:ascii="Times New Roman" w:hAnsi="Times New Roman"/>
                <w:sz w:val="32"/>
                <w:szCs w:val="32"/>
              </w:rPr>
              <w:t>обучающимися</w:t>
            </w:r>
            <w:proofErr w:type="gramEnd"/>
            <w:r w:rsidRPr="00EF124C">
              <w:rPr>
                <w:rFonts w:ascii="Times New Roman" w:hAnsi="Times New Roman"/>
                <w:sz w:val="32"/>
                <w:szCs w:val="32"/>
              </w:rPr>
              <w:t xml:space="preserve"> с ОВЗ</w:t>
            </w:r>
          </w:p>
          <w:p w:rsidR="00F05ACC" w:rsidRPr="00EF124C" w:rsidRDefault="00F05ACC" w:rsidP="00EF124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F124C">
              <w:rPr>
                <w:rFonts w:ascii="Times New Roman" w:hAnsi="Times New Roman"/>
                <w:sz w:val="32"/>
                <w:szCs w:val="32"/>
              </w:rPr>
              <w:t>Оказать содействие в  методическом сопровождении педагогов, реализующих адаптированные программы, через работу ПМПК, ГМО, ГТГ</w:t>
            </w:r>
          </w:p>
          <w:p w:rsidR="009D287B" w:rsidRPr="00516C0C" w:rsidRDefault="00F05ACC" w:rsidP="00516C0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F124C">
              <w:rPr>
                <w:rFonts w:ascii="Times New Roman" w:hAnsi="Times New Roman"/>
                <w:sz w:val="32"/>
                <w:szCs w:val="32"/>
              </w:rPr>
              <w:t xml:space="preserve">Продолжить работу по тиражированию и поддержке успешных практик инклюзивного образования через мастер-классы, семинары, практикумы, ГОО, конференции, конкурсы </w:t>
            </w:r>
            <w:proofErr w:type="spellStart"/>
            <w:r w:rsidRPr="00EF124C">
              <w:rPr>
                <w:rFonts w:ascii="Times New Roman" w:hAnsi="Times New Roman"/>
                <w:sz w:val="32"/>
                <w:szCs w:val="32"/>
              </w:rPr>
              <w:t>профмастерства</w:t>
            </w:r>
            <w:proofErr w:type="spellEnd"/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ФГОС: условия и средства организации внеурочной деятельности,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система воспитательной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DD4343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Продолжить работу по выявлению успешных практик воспитательной работы. Разработать и внедрить механизмы интеграции ресурсов системы  дополнительного образования в организацию внеурочной деятельности в рамках внедрения ФГОС</w:t>
            </w:r>
          </w:p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ФГОС: условия и средства организации внеурочной </w:t>
            </w:r>
            <w:r w:rsidR="001F2602" w:rsidRPr="00EF124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еятельности,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интеграция дополнительного и общего образования</w:t>
            </w:r>
          </w:p>
          <w:p w:rsidR="009D287B" w:rsidRPr="00EF124C" w:rsidRDefault="009D287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EB" w:rsidRPr="00EF124C" w:rsidRDefault="00B37AEB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На следующей конференции представить:</w:t>
            </w:r>
            <w:r w:rsidR="001F2602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практику сопровождения инновационного обновления программ и курсов внеурочной деятельност</w:t>
            </w:r>
            <w:r w:rsidR="001F2602" w:rsidRPr="00EF124C">
              <w:rPr>
                <w:rFonts w:ascii="Times New Roman" w:hAnsi="Times New Roman" w:cs="Times New Roman"/>
                <w:sz w:val="32"/>
                <w:szCs w:val="32"/>
              </w:rPr>
              <w:t>и и дополнительного образования.</w:t>
            </w:r>
          </w:p>
          <w:p w:rsidR="009D287B" w:rsidRPr="00EF124C" w:rsidRDefault="001F2602" w:rsidP="00EF1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Представление</w:t>
            </w:r>
            <w:r w:rsidR="00B37AE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педагогического опыта ОО и педагогов по организации внеурочной деятел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ьности обеспечить в залоге </w:t>
            </w:r>
            <w:proofErr w:type="spellStart"/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системно-деятельностного</w:t>
            </w:r>
            <w:proofErr w:type="spellEnd"/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подхода через проведение мастер-</w:t>
            </w:r>
            <w:r w:rsidR="00B37AE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классов, семинаров-практикумов, ориентированных на смену позиции педагогов, активно привлекая ресурсы ОО дополнительного образования учреждений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ведомств образования, </w:t>
            </w:r>
            <w:r w:rsidR="00B37AEB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культуры и  спорта. 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ФГОС: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математическое образование как средство формирования мышления подрастающего поколения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516C0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Продолжить реализацию муниципального проекта, </w:t>
            </w: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направленного на повышение качества математического образования. </w:t>
            </w:r>
            <w:r w:rsidR="00497F81" w:rsidRPr="00EF124C">
              <w:rPr>
                <w:rFonts w:ascii="Times New Roman" w:hAnsi="Times New Roman" w:cs="Times New Roman"/>
                <w:sz w:val="32"/>
                <w:szCs w:val="32"/>
              </w:rPr>
              <w:t>Реализовать систему мер, направленных на формирование положительной мотивации учащихся к изучению предмета, в том числе  применять приемы и технологии, обеспечивающие высокий уровень включенности учащихся в урок, своевременную ликвидацию проблем в освоении предметного содержания, развитие интереса к математике как прикладному предмету, развитие проектной и исследовательской деятельности на содержании предмета.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ФГОС: повышение качества образования на уроках русского языка и литературы</w:t>
            </w:r>
          </w:p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C" w:rsidRDefault="00516C0C" w:rsidP="005423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Продолжить работу секции на следующей конференции.</w:t>
            </w:r>
          </w:p>
          <w:p w:rsidR="0054238C" w:rsidRPr="0054238C" w:rsidRDefault="0054238C" w:rsidP="005423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r w:rsidRPr="0054238C">
              <w:rPr>
                <w:rFonts w:ascii="Times New Roman" w:hAnsi="Times New Roman" w:cs="Times New Roman"/>
                <w:sz w:val="32"/>
                <w:szCs w:val="32"/>
              </w:rPr>
              <w:t xml:space="preserve">вышение уровня успешности усвоения </w:t>
            </w:r>
            <w:proofErr w:type="gramStart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>обучающимися</w:t>
            </w:r>
            <w:proofErr w:type="gramEnd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 xml:space="preserve"> содержания программы по </w:t>
            </w:r>
            <w:proofErr w:type="spellStart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>предметамо</w:t>
            </w:r>
            <w:proofErr w:type="spellEnd"/>
            <w:r w:rsidR="00516C0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>существлять</w:t>
            </w:r>
            <w:proofErr w:type="spellEnd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 xml:space="preserve"> за счет сочетания  традиционных научных подходов в обучении русскому языку и литературе и инновационных методик.</w:t>
            </w:r>
          </w:p>
          <w:p w:rsidR="00F05ACC" w:rsidRDefault="0054238C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4238C">
              <w:rPr>
                <w:rFonts w:ascii="Times New Roman" w:hAnsi="Times New Roman" w:cs="Times New Roman"/>
                <w:sz w:val="32"/>
                <w:szCs w:val="32"/>
              </w:rPr>
              <w:t xml:space="preserve">Наиболее приемлемыми являются методики, основанные на </w:t>
            </w:r>
            <w:proofErr w:type="spellStart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>системно-деятельностном</w:t>
            </w:r>
            <w:proofErr w:type="spellEnd"/>
            <w:r w:rsidRPr="0054238C">
              <w:rPr>
                <w:rFonts w:ascii="Times New Roman" w:hAnsi="Times New Roman" w:cs="Times New Roman"/>
                <w:sz w:val="32"/>
                <w:szCs w:val="32"/>
              </w:rPr>
              <w:t xml:space="preserve"> подходе: смысловое чтение, проектный метод, развитие критического мышления, поскольку они направлены на коммуникативное развитие личности, а именно умение понимать других людей, способность выражать свои мысли и, главное, формирование потребности обучающихся в чтении.</w:t>
            </w:r>
          </w:p>
          <w:p w:rsidR="00516C0C" w:rsidRPr="00EF124C" w:rsidRDefault="00516C0C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Совершенствовать систему оценивания и мониторинга в работе педагогов.</w:t>
            </w:r>
          </w:p>
        </w:tc>
      </w:tr>
      <w:tr w:rsidR="009D287B" w:rsidRPr="00EF124C" w:rsidTr="001F260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Системный подход при сопровождении детей с разными видами одаренности</w:t>
            </w:r>
          </w:p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2A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B" w:rsidRPr="00EF124C" w:rsidRDefault="009D287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B" w:rsidRPr="00EF124C" w:rsidRDefault="005360AB" w:rsidP="00EF124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F124C">
              <w:rPr>
                <w:rFonts w:ascii="Times New Roman" w:hAnsi="Times New Roman" w:cs="Times New Roman"/>
                <w:sz w:val="32"/>
                <w:szCs w:val="32"/>
              </w:rPr>
              <w:t>Организовать сетевое взаимодействие всех видов ОО с целью обмена опытом работы, оказания помощи, сопровождения и поддержки способных и талантливых детей. Продолжать создание условий</w:t>
            </w:r>
            <w:r w:rsidR="001F2602" w:rsidRPr="00EF124C">
              <w:rPr>
                <w:rFonts w:ascii="Times New Roman" w:hAnsi="Times New Roman" w:cs="Times New Roman"/>
                <w:sz w:val="32"/>
                <w:szCs w:val="32"/>
              </w:rPr>
              <w:t xml:space="preserve"> для участия </w:t>
            </w:r>
            <w:r w:rsidR="001F2602" w:rsidRPr="00EF124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обучающихся и воспитанников в интеллектуальных и творческих конкурсах, фестивалях, конференциях, в том числе заочных и дистанционных.</w:t>
            </w:r>
          </w:p>
        </w:tc>
      </w:tr>
    </w:tbl>
    <w:p w:rsidR="00DE2CDD" w:rsidRPr="00EF124C" w:rsidRDefault="00DE2CDD" w:rsidP="00EF124C">
      <w:pPr>
        <w:spacing w:after="0" w:line="240" w:lineRule="auto"/>
        <w:rPr>
          <w:rFonts w:ascii="Times New Roman" w:eastAsia="Calibri" w:hAnsi="Times New Roman"/>
          <w:sz w:val="32"/>
          <w:szCs w:val="32"/>
          <w:lang w:eastAsia="en-US"/>
        </w:rPr>
      </w:pPr>
    </w:p>
    <w:p w:rsidR="00D442AE" w:rsidRDefault="00DE2CDD" w:rsidP="00EF124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F124C">
        <w:rPr>
          <w:rFonts w:ascii="Times New Roman" w:hAnsi="Times New Roman"/>
          <w:sz w:val="32"/>
          <w:szCs w:val="32"/>
        </w:rPr>
        <w:tab/>
        <w:t>Резолюция принята на секционных заседаниях конференции, одобрена  на итоговом пленарном заседании экспертов и организаторов</w:t>
      </w:r>
      <w:r w:rsidR="005329D6">
        <w:rPr>
          <w:rFonts w:ascii="Times New Roman" w:hAnsi="Times New Roman"/>
          <w:sz w:val="32"/>
          <w:szCs w:val="32"/>
        </w:rPr>
        <w:t>.</w:t>
      </w:r>
    </w:p>
    <w:p w:rsidR="005329D6" w:rsidRDefault="005329D6" w:rsidP="00EF124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329D6" w:rsidRPr="00EF124C" w:rsidRDefault="005329D6" w:rsidP="00EF124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03F9D" w:rsidRDefault="00103F9D" w:rsidP="00DE2CDD">
      <w:pPr>
        <w:rPr>
          <w:rFonts w:ascii="Times New Roman" w:hAnsi="Times New Roman"/>
          <w:sz w:val="24"/>
          <w:szCs w:val="24"/>
        </w:rPr>
      </w:pPr>
    </w:p>
    <w:sectPr w:rsidR="00103F9D" w:rsidSect="001F2602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E4E"/>
    <w:multiLevelType w:val="hybridMultilevel"/>
    <w:tmpl w:val="935835D0"/>
    <w:lvl w:ilvl="0" w:tplc="EC843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CDD"/>
    <w:rsid w:val="0004589F"/>
    <w:rsid w:val="000F0997"/>
    <w:rsid w:val="0010090C"/>
    <w:rsid w:val="00103F9D"/>
    <w:rsid w:val="00104BC7"/>
    <w:rsid w:val="001D1DBB"/>
    <w:rsid w:val="001F2602"/>
    <w:rsid w:val="00204F4E"/>
    <w:rsid w:val="002A16BE"/>
    <w:rsid w:val="002C1AB3"/>
    <w:rsid w:val="00497F81"/>
    <w:rsid w:val="00516C0C"/>
    <w:rsid w:val="005329D6"/>
    <w:rsid w:val="005360AB"/>
    <w:rsid w:val="00537DE0"/>
    <w:rsid w:val="0054238C"/>
    <w:rsid w:val="00581EE2"/>
    <w:rsid w:val="005E3D08"/>
    <w:rsid w:val="006C2BE3"/>
    <w:rsid w:val="009D287B"/>
    <w:rsid w:val="00B37AEB"/>
    <w:rsid w:val="00B462BE"/>
    <w:rsid w:val="00B56A05"/>
    <w:rsid w:val="00D442AE"/>
    <w:rsid w:val="00D51228"/>
    <w:rsid w:val="00D528DB"/>
    <w:rsid w:val="00DA701B"/>
    <w:rsid w:val="00DD4343"/>
    <w:rsid w:val="00DE2CDD"/>
    <w:rsid w:val="00E01823"/>
    <w:rsid w:val="00E958F8"/>
    <w:rsid w:val="00EF124C"/>
    <w:rsid w:val="00F05ACC"/>
    <w:rsid w:val="00F1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AC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F05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C32698-0C9F-40F9-B1A7-9D59DF5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Шопенкова Татьяна Юрьевна</dc:creator>
  <cp:keywords/>
  <dc:description/>
  <cp:lastModifiedBy>Шопенкова Татьяна</cp:lastModifiedBy>
  <cp:revision>25</cp:revision>
  <cp:lastPrinted>2016-03-29T08:23:00Z</cp:lastPrinted>
  <dcterms:created xsi:type="dcterms:W3CDTF">2016-03-28T07:33:00Z</dcterms:created>
  <dcterms:modified xsi:type="dcterms:W3CDTF">2016-03-30T09:26:00Z</dcterms:modified>
</cp:coreProperties>
</file>